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CB0C4F" w14:textId="04CCC06E" w:rsidR="00D541BC" w:rsidRDefault="00D541BC" w:rsidP="004E6BF1"/>
    <w:p w14:paraId="37036276" w14:textId="77777777" w:rsidR="00770883" w:rsidRPr="007B17C1" w:rsidRDefault="00770883" w:rsidP="00770883">
      <w:pPr>
        <w:suppressAutoHyphens/>
        <w:spacing w:after="40"/>
        <w:jc w:val="both"/>
        <w:rPr>
          <w:rFonts w:eastAsia="Arial Unicode MS"/>
          <w:bdr w:val="none" w:sz="0" w:space="0" w:color="auto" w:frame="1"/>
          <w:lang w:eastAsia="lt-LT"/>
        </w:rPr>
      </w:pPr>
    </w:p>
    <w:p w14:paraId="17E51346" w14:textId="438602FC" w:rsidR="00770883" w:rsidRPr="007B17C1" w:rsidRDefault="00770883" w:rsidP="00770883">
      <w:pPr>
        <w:suppressAutoHyphens/>
        <w:spacing w:after="40"/>
        <w:jc w:val="center"/>
        <w:rPr>
          <w:rFonts w:eastAsia="Arial Unicode MS"/>
          <w:b/>
          <w:bCs/>
          <w:bdr w:val="none" w:sz="0" w:space="0" w:color="auto" w:frame="1"/>
          <w:lang w:eastAsia="lt-LT"/>
        </w:rPr>
      </w:pPr>
      <w:r w:rsidRPr="007B17C1">
        <w:rPr>
          <w:rFonts w:eastAsia="Arial Unicode MS"/>
          <w:b/>
          <w:bCs/>
          <w:bdr w:val="none" w:sz="0" w:space="0" w:color="auto" w:frame="1"/>
          <w:lang w:eastAsia="lt-LT"/>
        </w:rPr>
        <w:t>TIEKĖJO SIŪLOMŲ SPECIALISTŲ</w:t>
      </w:r>
      <w:r w:rsidR="00407818" w:rsidRPr="007B17C1">
        <w:rPr>
          <w:rFonts w:eastAsia="Arial Unicode MS"/>
          <w:b/>
          <w:bCs/>
          <w:bdr w:val="none" w:sz="0" w:space="0" w:color="auto" w:frame="1"/>
          <w:lang w:eastAsia="lt-LT"/>
        </w:rPr>
        <w:t xml:space="preserve"> </w:t>
      </w:r>
      <w:r w:rsidR="00407818">
        <w:rPr>
          <w:rFonts w:eastAsia="Arial Unicode MS"/>
          <w:b/>
          <w:bCs/>
          <w:bdr w:val="none" w:sz="0" w:space="0" w:color="auto" w:frame="1"/>
          <w:lang w:eastAsia="lt-LT"/>
        </w:rPr>
        <w:t>KVALIFIKACIJA</w:t>
      </w:r>
    </w:p>
    <w:p w14:paraId="4A212611" w14:textId="77777777" w:rsidR="00770883" w:rsidRPr="007B17C1" w:rsidRDefault="00770883" w:rsidP="00770883">
      <w:pPr>
        <w:suppressAutoHyphens/>
        <w:spacing w:after="40"/>
        <w:jc w:val="both"/>
        <w:rPr>
          <w:rFonts w:eastAsia="Arial Unicode MS"/>
          <w:bdr w:val="none" w:sz="0" w:space="0" w:color="auto" w:frame="1"/>
          <w:lang w:eastAsia="lt-LT"/>
        </w:rPr>
      </w:pPr>
    </w:p>
    <w:p w14:paraId="74BE3882" w14:textId="072D5B83" w:rsidR="00770883" w:rsidRPr="007B17C1" w:rsidRDefault="00770883" w:rsidP="00770883">
      <w:pPr>
        <w:suppressAutoHyphens/>
        <w:spacing w:after="40"/>
        <w:ind w:firstLine="284"/>
        <w:jc w:val="both"/>
        <w:rPr>
          <w:rFonts w:eastAsia="Arial Unicode MS"/>
          <w:b/>
          <w:bCs/>
          <w:bdr w:val="none" w:sz="0" w:space="0" w:color="auto" w:frame="1"/>
          <w:lang w:eastAsia="lt-LT"/>
        </w:rPr>
      </w:pPr>
      <w:r w:rsidRPr="007B17C1">
        <w:rPr>
          <w:rFonts w:eastAsia="Arial Unicode MS"/>
          <w:b/>
          <w:bCs/>
          <w:bdr w:val="none" w:sz="0" w:space="0" w:color="auto" w:frame="1"/>
          <w:lang w:eastAsia="lt-LT"/>
        </w:rPr>
        <w:t>1 lentelė. Informacija apie kvalifikaciją:</w:t>
      </w:r>
    </w:p>
    <w:tbl>
      <w:tblPr>
        <w:tblW w:w="13887"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562"/>
        <w:gridCol w:w="2552"/>
        <w:gridCol w:w="3544"/>
        <w:gridCol w:w="3544"/>
        <w:gridCol w:w="3685"/>
      </w:tblGrid>
      <w:tr w:rsidR="00655A03" w:rsidRPr="00442F48" w14:paraId="6C7B2462" w14:textId="77777777" w:rsidTr="00655A03">
        <w:trPr>
          <w:trHeight w:val="1642"/>
          <w:tblHeader/>
        </w:trPr>
        <w:tc>
          <w:tcPr>
            <w:tcW w:w="562" w:type="dxa"/>
            <w:tcBorders>
              <w:top w:val="single" w:sz="4" w:space="0" w:color="auto"/>
              <w:left w:val="single" w:sz="4" w:space="0" w:color="auto"/>
              <w:bottom w:val="single" w:sz="4" w:space="0" w:color="auto"/>
              <w:right w:val="single" w:sz="4" w:space="0" w:color="auto"/>
            </w:tcBorders>
            <w:hideMark/>
          </w:tcPr>
          <w:p w14:paraId="408AC75E" w14:textId="77777777" w:rsidR="00655A03" w:rsidRPr="00442F48" w:rsidRDefault="00655A03" w:rsidP="007A2DA6">
            <w:pPr>
              <w:suppressAutoHyphens/>
              <w:spacing w:after="40"/>
              <w:jc w:val="both"/>
              <w:rPr>
                <w:rFonts w:eastAsia="Arial Unicode MS"/>
                <w:sz w:val="20"/>
                <w:szCs w:val="20"/>
                <w:bdr w:val="none" w:sz="0" w:space="0" w:color="auto" w:frame="1"/>
                <w:lang w:eastAsia="lt-LT"/>
              </w:rPr>
            </w:pPr>
            <w:r w:rsidRPr="00442F48">
              <w:rPr>
                <w:rFonts w:eastAsia="Arial Unicode MS"/>
                <w:sz w:val="20"/>
                <w:szCs w:val="20"/>
                <w:bdr w:val="none" w:sz="0" w:space="0" w:color="auto" w:frame="1"/>
                <w:lang w:eastAsia="lt-LT"/>
              </w:rPr>
              <w:t>Eil. Nr.</w:t>
            </w:r>
          </w:p>
        </w:tc>
        <w:tc>
          <w:tcPr>
            <w:tcW w:w="2552" w:type="dxa"/>
            <w:tcBorders>
              <w:top w:val="single" w:sz="4" w:space="0" w:color="auto"/>
              <w:left w:val="single" w:sz="4" w:space="0" w:color="auto"/>
              <w:bottom w:val="single" w:sz="4" w:space="0" w:color="auto"/>
              <w:right w:val="single" w:sz="4" w:space="0" w:color="auto"/>
            </w:tcBorders>
            <w:hideMark/>
          </w:tcPr>
          <w:p w14:paraId="270F299B" w14:textId="77777777" w:rsidR="00655A03" w:rsidRPr="00442F48" w:rsidRDefault="00655A03" w:rsidP="007A2DA6">
            <w:pPr>
              <w:suppressAutoHyphens/>
              <w:spacing w:after="40"/>
              <w:jc w:val="both"/>
              <w:rPr>
                <w:rFonts w:eastAsia="Arial Unicode MS"/>
                <w:sz w:val="20"/>
                <w:szCs w:val="20"/>
                <w:bdr w:val="none" w:sz="0" w:space="0" w:color="auto" w:frame="1"/>
                <w:lang w:eastAsia="lt-LT"/>
              </w:rPr>
            </w:pPr>
            <w:r w:rsidRPr="00442F48">
              <w:rPr>
                <w:rFonts w:eastAsia="Arial Unicode MS"/>
                <w:sz w:val="20"/>
                <w:szCs w:val="20"/>
                <w:bdr w:val="none" w:sz="0" w:space="0" w:color="auto" w:frame="1"/>
                <w:lang w:eastAsia="lt-LT"/>
              </w:rPr>
              <w:t xml:space="preserve">Specialisto vardas, pavardė </w:t>
            </w:r>
          </w:p>
        </w:tc>
        <w:tc>
          <w:tcPr>
            <w:tcW w:w="3544" w:type="dxa"/>
            <w:tcBorders>
              <w:top w:val="single" w:sz="4" w:space="0" w:color="auto"/>
              <w:left w:val="single" w:sz="4" w:space="0" w:color="auto"/>
              <w:bottom w:val="single" w:sz="4" w:space="0" w:color="auto"/>
              <w:right w:val="single" w:sz="4" w:space="0" w:color="auto"/>
            </w:tcBorders>
          </w:tcPr>
          <w:p w14:paraId="40A9E655" w14:textId="7F690796" w:rsidR="00655A03" w:rsidRPr="00655A03" w:rsidRDefault="00655A03" w:rsidP="00655A03">
            <w:pPr>
              <w:suppressAutoHyphens/>
              <w:spacing w:after="40"/>
              <w:jc w:val="both"/>
              <w:rPr>
                <w:rFonts w:eastAsia="Arial Unicode MS"/>
                <w:sz w:val="20"/>
                <w:szCs w:val="20"/>
                <w:bdr w:val="none" w:sz="0" w:space="0" w:color="auto" w:frame="1"/>
                <w:lang w:eastAsia="lt-LT"/>
              </w:rPr>
            </w:pPr>
            <w:r w:rsidRPr="00655A03">
              <w:rPr>
                <w:rFonts w:eastAsia="Arial Unicode MS"/>
                <w:sz w:val="20"/>
                <w:szCs w:val="20"/>
                <w:bdr w:val="none" w:sz="0" w:space="0" w:color="auto" w:frame="1"/>
                <w:lang w:eastAsia="lt-LT"/>
              </w:rPr>
              <w:t>Poziciją, į kurią siūlomas specialistas (Projekto vadovas</w:t>
            </w:r>
            <w:r>
              <w:rPr>
                <w:rFonts w:eastAsia="Arial Unicode MS"/>
                <w:sz w:val="20"/>
                <w:szCs w:val="20"/>
                <w:bdr w:val="none" w:sz="0" w:space="0" w:color="auto" w:frame="1"/>
                <w:lang w:eastAsia="lt-LT"/>
              </w:rPr>
              <w:t xml:space="preserve">, </w:t>
            </w:r>
            <w:proofErr w:type="spellStart"/>
            <w:r w:rsidRPr="00655A03">
              <w:rPr>
                <w:rFonts w:eastAsia="Arial Unicode MS"/>
                <w:sz w:val="20"/>
                <w:szCs w:val="20"/>
                <w:bdr w:val="none" w:sz="0" w:space="0" w:color="auto" w:frame="1"/>
                <w:lang w:eastAsia="lt-LT"/>
              </w:rPr>
              <w:t>Atlassian</w:t>
            </w:r>
            <w:proofErr w:type="spellEnd"/>
            <w:r w:rsidRPr="00655A03">
              <w:rPr>
                <w:rFonts w:eastAsia="Arial Unicode MS"/>
                <w:sz w:val="20"/>
                <w:szCs w:val="20"/>
                <w:bdr w:val="none" w:sz="0" w:space="0" w:color="auto" w:frame="1"/>
                <w:lang w:eastAsia="lt-LT"/>
              </w:rPr>
              <w:t xml:space="preserve"> produktų projektų administratorius</w:t>
            </w:r>
            <w:r>
              <w:rPr>
                <w:rFonts w:eastAsia="Arial Unicode MS"/>
                <w:sz w:val="20"/>
                <w:szCs w:val="20"/>
                <w:bdr w:val="none" w:sz="0" w:space="0" w:color="auto" w:frame="1"/>
                <w:lang w:eastAsia="lt-LT"/>
              </w:rPr>
              <w:t xml:space="preserve">, </w:t>
            </w:r>
            <w:r w:rsidRPr="00655A03">
              <w:rPr>
                <w:rFonts w:eastAsia="Arial Unicode MS"/>
                <w:sz w:val="20"/>
                <w:szCs w:val="20"/>
                <w:bdr w:val="none" w:sz="0" w:space="0" w:color="auto" w:frame="1"/>
                <w:lang w:eastAsia="lt-LT"/>
              </w:rPr>
              <w:t>Produktų aptarnavimo procesų specialistas</w:t>
            </w:r>
            <w:r>
              <w:rPr>
                <w:rFonts w:eastAsia="Arial Unicode MS"/>
                <w:sz w:val="20"/>
                <w:szCs w:val="20"/>
                <w:bdr w:val="none" w:sz="0" w:space="0" w:color="auto" w:frame="1"/>
                <w:lang w:eastAsia="lt-LT"/>
              </w:rPr>
              <w:t xml:space="preserve">, </w:t>
            </w:r>
          </w:p>
          <w:p w14:paraId="098FE3BE" w14:textId="1E3D8584" w:rsidR="00655A03" w:rsidRPr="00442F48" w:rsidRDefault="00655A03" w:rsidP="00655A03">
            <w:pPr>
              <w:suppressAutoHyphens/>
              <w:spacing w:after="40"/>
              <w:jc w:val="both"/>
              <w:rPr>
                <w:rFonts w:eastAsia="Arial Unicode MS"/>
                <w:sz w:val="20"/>
                <w:szCs w:val="20"/>
                <w:bdr w:val="none" w:sz="0" w:space="0" w:color="auto" w:frame="1"/>
                <w:lang w:eastAsia="lt-LT"/>
              </w:rPr>
            </w:pPr>
            <w:proofErr w:type="spellStart"/>
            <w:r w:rsidRPr="00655A03">
              <w:rPr>
                <w:rFonts w:eastAsia="Arial Unicode MS"/>
                <w:sz w:val="20"/>
                <w:szCs w:val="20"/>
                <w:bdr w:val="none" w:sz="0" w:space="0" w:color="auto" w:frame="1"/>
                <w:lang w:eastAsia="lt-LT"/>
              </w:rPr>
              <w:t>Atlassian</w:t>
            </w:r>
            <w:proofErr w:type="spellEnd"/>
            <w:r w:rsidRPr="00655A03">
              <w:rPr>
                <w:rFonts w:eastAsia="Arial Unicode MS"/>
                <w:sz w:val="20"/>
                <w:szCs w:val="20"/>
                <w:bdr w:val="none" w:sz="0" w:space="0" w:color="auto" w:frame="1"/>
                <w:lang w:eastAsia="lt-LT"/>
              </w:rPr>
              <w:t xml:space="preserve"> produktų konsultantas-administratorius</w:t>
            </w:r>
            <w:r>
              <w:rPr>
                <w:rFonts w:eastAsia="Arial Unicode MS"/>
                <w:sz w:val="20"/>
                <w:szCs w:val="20"/>
                <w:bdr w:val="none" w:sz="0" w:space="0" w:color="auto" w:frame="1"/>
                <w:lang w:eastAsia="lt-LT"/>
              </w:rPr>
              <w:t xml:space="preserve">, </w:t>
            </w:r>
            <w:proofErr w:type="spellStart"/>
            <w:r w:rsidRPr="00655A03">
              <w:rPr>
                <w:rFonts w:eastAsia="Arial Unicode MS"/>
                <w:sz w:val="20"/>
                <w:szCs w:val="20"/>
                <w:bdr w:val="none" w:sz="0" w:space="0" w:color="auto" w:frame="1"/>
                <w:lang w:eastAsia="lt-LT"/>
              </w:rPr>
              <w:t>Atlassian</w:t>
            </w:r>
            <w:proofErr w:type="spellEnd"/>
            <w:r w:rsidRPr="00655A03">
              <w:rPr>
                <w:rFonts w:eastAsia="Arial Unicode MS"/>
                <w:sz w:val="20"/>
                <w:szCs w:val="20"/>
                <w:bdr w:val="none" w:sz="0" w:space="0" w:color="auto" w:frame="1"/>
                <w:lang w:eastAsia="lt-LT"/>
              </w:rPr>
              <w:t xml:space="preserve"> paslaugų ir užklausų valdymo projektų administratorius)</w:t>
            </w:r>
          </w:p>
        </w:tc>
        <w:tc>
          <w:tcPr>
            <w:tcW w:w="3544" w:type="dxa"/>
            <w:tcBorders>
              <w:top w:val="single" w:sz="4" w:space="0" w:color="auto"/>
              <w:left w:val="single" w:sz="4" w:space="0" w:color="auto"/>
              <w:bottom w:val="single" w:sz="4" w:space="0" w:color="auto"/>
              <w:right w:val="single" w:sz="4" w:space="0" w:color="auto"/>
            </w:tcBorders>
            <w:hideMark/>
          </w:tcPr>
          <w:p w14:paraId="0BBBEB97" w14:textId="68D33472" w:rsidR="00655A03" w:rsidRPr="00442F48" w:rsidRDefault="00655A03" w:rsidP="007A2DA6">
            <w:pPr>
              <w:suppressAutoHyphens/>
              <w:spacing w:after="40"/>
              <w:jc w:val="both"/>
              <w:rPr>
                <w:rFonts w:eastAsia="Arial Unicode MS"/>
                <w:sz w:val="20"/>
                <w:szCs w:val="20"/>
                <w:bdr w:val="none" w:sz="0" w:space="0" w:color="auto" w:frame="1"/>
                <w:lang w:eastAsia="lt-LT"/>
              </w:rPr>
            </w:pPr>
            <w:r w:rsidRPr="00442F48">
              <w:rPr>
                <w:rFonts w:eastAsia="Arial Unicode MS"/>
                <w:sz w:val="20"/>
                <w:szCs w:val="20"/>
                <w:bdr w:val="none" w:sz="0" w:space="0" w:color="auto" w:frame="1"/>
                <w:lang w:eastAsia="lt-LT"/>
              </w:rPr>
              <w:t>Specialisto teisiniai santykiai su tiekėju (darbuotojas, subtiekėjas ar kt.)</w:t>
            </w:r>
          </w:p>
        </w:tc>
        <w:tc>
          <w:tcPr>
            <w:tcW w:w="3685" w:type="dxa"/>
            <w:tcBorders>
              <w:top w:val="single" w:sz="4" w:space="0" w:color="auto"/>
              <w:left w:val="single" w:sz="4" w:space="0" w:color="auto"/>
              <w:bottom w:val="single" w:sz="4" w:space="0" w:color="auto"/>
              <w:right w:val="single" w:sz="4" w:space="0" w:color="auto"/>
            </w:tcBorders>
            <w:hideMark/>
          </w:tcPr>
          <w:p w14:paraId="4349AFE2" w14:textId="13EBD2F9" w:rsidR="00655A03" w:rsidRPr="00442F48" w:rsidRDefault="00655A03" w:rsidP="007A2DA6">
            <w:pPr>
              <w:suppressAutoHyphens/>
              <w:spacing w:after="40"/>
              <w:jc w:val="both"/>
              <w:rPr>
                <w:rFonts w:eastAsia="Arial Unicode MS"/>
                <w:sz w:val="20"/>
                <w:szCs w:val="20"/>
                <w:bdr w:val="none" w:sz="0" w:space="0" w:color="auto" w:frame="1"/>
                <w:lang w:eastAsia="lt-LT"/>
              </w:rPr>
            </w:pPr>
            <w:r w:rsidRPr="00442F48">
              <w:rPr>
                <w:rFonts w:eastAsia="Arial Unicode MS"/>
                <w:sz w:val="20"/>
                <w:szCs w:val="20"/>
                <w:bdr w:val="none" w:sz="0" w:space="0" w:color="auto" w:frame="1"/>
                <w:lang w:eastAsia="lt-LT"/>
              </w:rPr>
              <w:t xml:space="preserve">Lietuvių kalbos žinių lygis. Jei lietuvių kalba nėra gimtoji – ne žemesnis kaip </w:t>
            </w:r>
            <w:r w:rsidRPr="00780913">
              <w:rPr>
                <w:rFonts w:eastAsia="Arial Unicode MS"/>
                <w:sz w:val="20"/>
                <w:szCs w:val="20"/>
                <w:bdr w:val="none" w:sz="0" w:space="0" w:color="auto" w:frame="1"/>
                <w:lang w:eastAsia="lt-LT"/>
              </w:rPr>
              <w:t>B2</w:t>
            </w:r>
            <w:r w:rsidRPr="00442F48">
              <w:rPr>
                <w:rFonts w:eastAsia="Arial Unicode MS"/>
                <w:sz w:val="20"/>
                <w:szCs w:val="20"/>
                <w:bdr w:val="none" w:sz="0" w:space="0" w:color="auto" w:frame="1"/>
                <w:lang w:eastAsia="lt-LT"/>
              </w:rPr>
              <w:t xml:space="preserve"> lygis pagal </w:t>
            </w:r>
            <w:proofErr w:type="spellStart"/>
            <w:r w:rsidRPr="00442F48">
              <w:rPr>
                <w:rFonts w:eastAsia="Arial Unicode MS"/>
                <w:sz w:val="20"/>
                <w:szCs w:val="20"/>
                <w:bdr w:val="none" w:sz="0" w:space="0" w:color="auto" w:frame="1"/>
                <w:lang w:eastAsia="lt-LT"/>
              </w:rPr>
              <w:t>Europass</w:t>
            </w:r>
            <w:proofErr w:type="spellEnd"/>
            <w:r w:rsidRPr="00442F48">
              <w:rPr>
                <w:rFonts w:eastAsia="Arial Unicode MS"/>
                <w:sz w:val="20"/>
                <w:szCs w:val="20"/>
                <w:bdr w:val="none" w:sz="0" w:space="0" w:color="auto" w:frame="1"/>
                <w:lang w:eastAsia="lt-LT"/>
              </w:rPr>
              <w:t xml:space="preserve"> kalbų pasą arba tiekėjas nurodo, kad savo lėšomis užtikrins vertimą į lietuvių kalbą, arba jei lietuvių kalba gimtoji, pažymima „gimtoji“</w:t>
            </w:r>
          </w:p>
        </w:tc>
      </w:tr>
      <w:tr w:rsidR="00655A03" w:rsidRPr="007B17C1" w14:paraId="3E770DBC" w14:textId="77777777" w:rsidTr="00655A03">
        <w:trPr>
          <w:trHeight w:val="213"/>
        </w:trPr>
        <w:tc>
          <w:tcPr>
            <w:tcW w:w="562" w:type="dxa"/>
            <w:tcBorders>
              <w:top w:val="single" w:sz="4" w:space="0" w:color="auto"/>
              <w:left w:val="single" w:sz="4" w:space="0" w:color="auto"/>
              <w:bottom w:val="single" w:sz="4" w:space="0" w:color="auto"/>
              <w:right w:val="single" w:sz="4" w:space="0" w:color="auto"/>
            </w:tcBorders>
            <w:hideMark/>
          </w:tcPr>
          <w:p w14:paraId="4B2FB711" w14:textId="77777777" w:rsidR="00655A03" w:rsidRPr="007B17C1" w:rsidRDefault="00655A03" w:rsidP="00655A03">
            <w:pPr>
              <w:suppressAutoHyphens/>
              <w:spacing w:after="40"/>
              <w:jc w:val="both"/>
              <w:rPr>
                <w:rFonts w:eastAsia="Arial Unicode MS"/>
                <w:i/>
                <w:iCs/>
                <w:bdr w:val="none" w:sz="0" w:space="0" w:color="auto" w:frame="1"/>
                <w:lang w:eastAsia="lt-LT"/>
              </w:rPr>
            </w:pPr>
            <w:r w:rsidRPr="007B17C1">
              <w:rPr>
                <w:rFonts w:eastAsia="Arial Unicode MS"/>
                <w:i/>
                <w:iCs/>
                <w:bdr w:val="none" w:sz="0" w:space="0" w:color="auto" w:frame="1"/>
                <w:lang w:eastAsia="lt-LT"/>
              </w:rPr>
              <w:t>1</w:t>
            </w:r>
          </w:p>
        </w:tc>
        <w:tc>
          <w:tcPr>
            <w:tcW w:w="2552" w:type="dxa"/>
            <w:tcBorders>
              <w:top w:val="single" w:sz="4" w:space="0" w:color="auto"/>
              <w:left w:val="single" w:sz="4" w:space="0" w:color="auto"/>
              <w:bottom w:val="single" w:sz="4" w:space="0" w:color="auto"/>
              <w:right w:val="single" w:sz="4" w:space="0" w:color="auto"/>
            </w:tcBorders>
            <w:hideMark/>
          </w:tcPr>
          <w:p w14:paraId="008EDD93" w14:textId="77777777" w:rsidR="00655A03" w:rsidRPr="007B17C1" w:rsidRDefault="00655A03" w:rsidP="00655A03">
            <w:pPr>
              <w:suppressAutoHyphens/>
              <w:spacing w:after="40"/>
              <w:jc w:val="both"/>
              <w:rPr>
                <w:rFonts w:eastAsia="Arial Unicode MS"/>
                <w:i/>
                <w:iCs/>
                <w:bdr w:val="none" w:sz="0" w:space="0" w:color="auto" w:frame="1"/>
                <w:lang w:eastAsia="lt-LT"/>
              </w:rPr>
            </w:pPr>
            <w:r w:rsidRPr="007B17C1">
              <w:rPr>
                <w:rFonts w:eastAsia="Arial Unicode MS"/>
                <w:i/>
                <w:iCs/>
                <w:bdr w:val="none" w:sz="0" w:space="0" w:color="auto" w:frame="1"/>
                <w:lang w:eastAsia="lt-LT"/>
              </w:rPr>
              <w:t>2</w:t>
            </w:r>
          </w:p>
        </w:tc>
        <w:tc>
          <w:tcPr>
            <w:tcW w:w="3544" w:type="dxa"/>
            <w:tcBorders>
              <w:top w:val="single" w:sz="4" w:space="0" w:color="auto"/>
              <w:left w:val="single" w:sz="4" w:space="0" w:color="auto"/>
              <w:bottom w:val="single" w:sz="4" w:space="0" w:color="auto"/>
              <w:right w:val="single" w:sz="4" w:space="0" w:color="auto"/>
            </w:tcBorders>
          </w:tcPr>
          <w:p w14:paraId="2DBA67DB" w14:textId="604A975F" w:rsidR="00655A03" w:rsidRPr="007B17C1" w:rsidRDefault="00655A03" w:rsidP="00655A03">
            <w:pPr>
              <w:suppressAutoHyphens/>
              <w:spacing w:after="40"/>
              <w:jc w:val="both"/>
              <w:rPr>
                <w:rFonts w:eastAsia="Arial Unicode MS"/>
                <w:i/>
                <w:iCs/>
                <w:bdr w:val="none" w:sz="0" w:space="0" w:color="auto" w:frame="1"/>
                <w:lang w:eastAsia="lt-LT"/>
              </w:rPr>
            </w:pPr>
            <w:r w:rsidRPr="007B17C1">
              <w:rPr>
                <w:rFonts w:eastAsia="Arial Unicode MS"/>
                <w:i/>
                <w:iCs/>
                <w:bdr w:val="none" w:sz="0" w:space="0" w:color="auto" w:frame="1"/>
                <w:lang w:eastAsia="lt-LT"/>
              </w:rPr>
              <w:t>3</w:t>
            </w:r>
          </w:p>
        </w:tc>
        <w:tc>
          <w:tcPr>
            <w:tcW w:w="3544" w:type="dxa"/>
            <w:tcBorders>
              <w:top w:val="single" w:sz="4" w:space="0" w:color="auto"/>
              <w:left w:val="single" w:sz="4" w:space="0" w:color="auto"/>
              <w:bottom w:val="single" w:sz="4" w:space="0" w:color="auto"/>
              <w:right w:val="single" w:sz="4" w:space="0" w:color="auto"/>
            </w:tcBorders>
          </w:tcPr>
          <w:p w14:paraId="03D6EE14" w14:textId="289DFE64" w:rsidR="00655A03" w:rsidRPr="007B17C1" w:rsidRDefault="00655A03" w:rsidP="00655A03">
            <w:pPr>
              <w:suppressAutoHyphens/>
              <w:spacing w:after="40"/>
              <w:jc w:val="both"/>
              <w:rPr>
                <w:rFonts w:eastAsia="Arial Unicode MS"/>
                <w:i/>
                <w:iCs/>
                <w:bdr w:val="none" w:sz="0" w:space="0" w:color="auto" w:frame="1"/>
                <w:lang w:eastAsia="lt-LT"/>
              </w:rPr>
            </w:pPr>
            <w:r w:rsidRPr="007B17C1">
              <w:rPr>
                <w:rFonts w:eastAsia="Arial Unicode MS"/>
                <w:i/>
                <w:iCs/>
                <w:bdr w:val="none" w:sz="0" w:space="0" w:color="auto" w:frame="1"/>
                <w:lang w:eastAsia="lt-LT"/>
              </w:rPr>
              <w:t>4</w:t>
            </w:r>
          </w:p>
        </w:tc>
        <w:tc>
          <w:tcPr>
            <w:tcW w:w="3685" w:type="dxa"/>
            <w:tcBorders>
              <w:top w:val="single" w:sz="4" w:space="0" w:color="auto"/>
              <w:left w:val="single" w:sz="4" w:space="0" w:color="auto"/>
              <w:bottom w:val="single" w:sz="4" w:space="0" w:color="auto"/>
              <w:right w:val="single" w:sz="4" w:space="0" w:color="auto"/>
            </w:tcBorders>
          </w:tcPr>
          <w:p w14:paraId="6778260B" w14:textId="503504DD" w:rsidR="00655A03" w:rsidRPr="007B17C1" w:rsidRDefault="00655A03" w:rsidP="00655A03">
            <w:pPr>
              <w:suppressAutoHyphens/>
              <w:spacing w:after="40"/>
              <w:jc w:val="both"/>
              <w:rPr>
                <w:rFonts w:eastAsia="Arial Unicode MS"/>
                <w:i/>
                <w:iCs/>
                <w:bdr w:val="none" w:sz="0" w:space="0" w:color="auto" w:frame="1"/>
                <w:lang w:eastAsia="lt-LT"/>
              </w:rPr>
            </w:pPr>
            <w:r>
              <w:rPr>
                <w:rFonts w:eastAsia="Arial Unicode MS"/>
                <w:i/>
                <w:iCs/>
                <w:bdr w:val="none" w:sz="0" w:space="0" w:color="auto" w:frame="1"/>
                <w:lang w:eastAsia="lt-LT"/>
              </w:rPr>
              <w:t>5</w:t>
            </w:r>
          </w:p>
        </w:tc>
      </w:tr>
      <w:tr w:rsidR="00655A03" w:rsidRPr="007B17C1" w14:paraId="4770CEB5" w14:textId="77777777" w:rsidTr="00655A03">
        <w:trPr>
          <w:trHeight w:val="213"/>
        </w:trPr>
        <w:tc>
          <w:tcPr>
            <w:tcW w:w="562" w:type="dxa"/>
            <w:tcBorders>
              <w:top w:val="single" w:sz="4" w:space="0" w:color="auto"/>
              <w:left w:val="single" w:sz="4" w:space="0" w:color="auto"/>
              <w:bottom w:val="single" w:sz="4" w:space="0" w:color="auto"/>
              <w:right w:val="single" w:sz="4" w:space="0" w:color="auto"/>
            </w:tcBorders>
            <w:hideMark/>
          </w:tcPr>
          <w:p w14:paraId="7856BB03" w14:textId="77777777" w:rsidR="00655A03" w:rsidRPr="007B17C1" w:rsidRDefault="00655A03" w:rsidP="00655A03">
            <w:pPr>
              <w:suppressAutoHyphens/>
              <w:spacing w:after="40"/>
              <w:jc w:val="both"/>
              <w:rPr>
                <w:rFonts w:eastAsia="Arial Unicode MS"/>
                <w:bdr w:val="none" w:sz="0" w:space="0" w:color="auto" w:frame="1"/>
                <w:lang w:eastAsia="lt-LT"/>
              </w:rPr>
            </w:pPr>
            <w:r w:rsidRPr="007B17C1">
              <w:rPr>
                <w:rFonts w:eastAsia="Arial Unicode MS"/>
                <w:bdr w:val="none" w:sz="0" w:space="0" w:color="auto" w:frame="1"/>
                <w:lang w:eastAsia="lt-LT"/>
              </w:rPr>
              <w:t>1.</w:t>
            </w:r>
          </w:p>
        </w:tc>
        <w:tc>
          <w:tcPr>
            <w:tcW w:w="2552" w:type="dxa"/>
            <w:tcBorders>
              <w:top w:val="single" w:sz="4" w:space="0" w:color="auto"/>
              <w:left w:val="single" w:sz="4" w:space="0" w:color="auto"/>
              <w:bottom w:val="single" w:sz="4" w:space="0" w:color="auto"/>
              <w:right w:val="single" w:sz="4" w:space="0" w:color="auto"/>
            </w:tcBorders>
          </w:tcPr>
          <w:p w14:paraId="32515A80" w14:textId="77777777" w:rsidR="00655A03" w:rsidRPr="007B17C1" w:rsidRDefault="00655A03" w:rsidP="00655A03">
            <w:pPr>
              <w:suppressAutoHyphens/>
              <w:spacing w:after="40"/>
              <w:jc w:val="both"/>
              <w:rPr>
                <w:rFonts w:eastAsia="Arial Unicode MS"/>
                <w:bdr w:val="none" w:sz="0" w:space="0" w:color="auto" w:frame="1"/>
                <w:lang w:eastAsia="lt-LT"/>
              </w:rPr>
            </w:pPr>
          </w:p>
        </w:tc>
        <w:tc>
          <w:tcPr>
            <w:tcW w:w="3544" w:type="dxa"/>
            <w:tcBorders>
              <w:top w:val="single" w:sz="4" w:space="0" w:color="auto"/>
              <w:left w:val="single" w:sz="4" w:space="0" w:color="auto"/>
              <w:bottom w:val="single" w:sz="4" w:space="0" w:color="auto"/>
              <w:right w:val="single" w:sz="4" w:space="0" w:color="auto"/>
            </w:tcBorders>
          </w:tcPr>
          <w:p w14:paraId="1F9AE2D1" w14:textId="77777777" w:rsidR="00655A03" w:rsidRPr="007B17C1" w:rsidRDefault="00655A03" w:rsidP="00655A03">
            <w:pPr>
              <w:suppressAutoHyphens/>
              <w:spacing w:after="40"/>
              <w:jc w:val="both"/>
              <w:rPr>
                <w:rFonts w:eastAsia="Arial Unicode MS"/>
                <w:bdr w:val="none" w:sz="0" w:space="0" w:color="auto" w:frame="1"/>
                <w:lang w:eastAsia="lt-LT"/>
              </w:rPr>
            </w:pPr>
          </w:p>
        </w:tc>
        <w:tc>
          <w:tcPr>
            <w:tcW w:w="3544" w:type="dxa"/>
            <w:tcBorders>
              <w:top w:val="single" w:sz="4" w:space="0" w:color="auto"/>
              <w:left w:val="single" w:sz="4" w:space="0" w:color="auto"/>
              <w:bottom w:val="single" w:sz="4" w:space="0" w:color="auto"/>
              <w:right w:val="single" w:sz="4" w:space="0" w:color="auto"/>
            </w:tcBorders>
          </w:tcPr>
          <w:p w14:paraId="7609B671" w14:textId="632F108D" w:rsidR="00655A03" w:rsidRPr="007B17C1" w:rsidRDefault="00655A03" w:rsidP="00655A03">
            <w:pPr>
              <w:suppressAutoHyphens/>
              <w:spacing w:after="40"/>
              <w:jc w:val="both"/>
              <w:rPr>
                <w:rFonts w:eastAsia="Arial Unicode MS"/>
                <w:bdr w:val="none" w:sz="0" w:space="0" w:color="auto" w:frame="1"/>
                <w:lang w:eastAsia="lt-LT"/>
              </w:rPr>
            </w:pPr>
          </w:p>
        </w:tc>
        <w:tc>
          <w:tcPr>
            <w:tcW w:w="3685" w:type="dxa"/>
            <w:tcBorders>
              <w:top w:val="single" w:sz="4" w:space="0" w:color="auto"/>
              <w:left w:val="single" w:sz="4" w:space="0" w:color="auto"/>
              <w:bottom w:val="single" w:sz="4" w:space="0" w:color="auto"/>
              <w:right w:val="single" w:sz="4" w:space="0" w:color="auto"/>
            </w:tcBorders>
          </w:tcPr>
          <w:p w14:paraId="6DA8F400" w14:textId="77777777" w:rsidR="00655A03" w:rsidRPr="007B17C1" w:rsidRDefault="00655A03" w:rsidP="00655A03">
            <w:pPr>
              <w:suppressAutoHyphens/>
              <w:spacing w:after="40"/>
              <w:jc w:val="both"/>
              <w:rPr>
                <w:rFonts w:eastAsia="Arial Unicode MS"/>
                <w:bdr w:val="none" w:sz="0" w:space="0" w:color="auto" w:frame="1"/>
                <w:lang w:eastAsia="lt-LT"/>
              </w:rPr>
            </w:pPr>
          </w:p>
        </w:tc>
      </w:tr>
      <w:tr w:rsidR="00655A03" w:rsidRPr="007B17C1" w14:paraId="05C15E96" w14:textId="77777777" w:rsidTr="00655A03">
        <w:trPr>
          <w:trHeight w:val="308"/>
        </w:trPr>
        <w:tc>
          <w:tcPr>
            <w:tcW w:w="562" w:type="dxa"/>
            <w:tcBorders>
              <w:top w:val="single" w:sz="4" w:space="0" w:color="auto"/>
              <w:left w:val="single" w:sz="4" w:space="0" w:color="auto"/>
              <w:bottom w:val="single" w:sz="4" w:space="0" w:color="auto"/>
              <w:right w:val="single" w:sz="4" w:space="0" w:color="auto"/>
            </w:tcBorders>
            <w:hideMark/>
          </w:tcPr>
          <w:p w14:paraId="4DB6E1A6" w14:textId="77777777" w:rsidR="00655A03" w:rsidRPr="007B17C1" w:rsidRDefault="00655A03" w:rsidP="00655A03">
            <w:pPr>
              <w:suppressAutoHyphens/>
              <w:spacing w:after="40"/>
              <w:jc w:val="both"/>
              <w:rPr>
                <w:rFonts w:eastAsia="Arial Unicode MS"/>
                <w:bdr w:val="none" w:sz="0" w:space="0" w:color="auto" w:frame="1"/>
                <w:lang w:eastAsia="lt-LT"/>
              </w:rPr>
            </w:pPr>
            <w:r w:rsidRPr="007B17C1">
              <w:rPr>
                <w:rFonts w:eastAsia="Arial Unicode MS"/>
                <w:bdr w:val="none" w:sz="0" w:space="0" w:color="auto" w:frame="1"/>
                <w:lang w:eastAsia="lt-LT"/>
              </w:rPr>
              <w:t>2.</w:t>
            </w:r>
          </w:p>
        </w:tc>
        <w:tc>
          <w:tcPr>
            <w:tcW w:w="2552" w:type="dxa"/>
            <w:tcBorders>
              <w:top w:val="single" w:sz="4" w:space="0" w:color="auto"/>
              <w:left w:val="single" w:sz="4" w:space="0" w:color="auto"/>
              <w:bottom w:val="single" w:sz="4" w:space="0" w:color="auto"/>
              <w:right w:val="single" w:sz="4" w:space="0" w:color="auto"/>
            </w:tcBorders>
          </w:tcPr>
          <w:p w14:paraId="7BFB8CB8" w14:textId="77777777" w:rsidR="00655A03" w:rsidRPr="007B17C1" w:rsidRDefault="00655A03" w:rsidP="00655A03">
            <w:pPr>
              <w:suppressAutoHyphens/>
              <w:spacing w:after="40"/>
              <w:jc w:val="both"/>
              <w:rPr>
                <w:rFonts w:eastAsia="Arial Unicode MS"/>
                <w:bdr w:val="none" w:sz="0" w:space="0" w:color="auto" w:frame="1"/>
                <w:lang w:eastAsia="lt-LT"/>
              </w:rPr>
            </w:pPr>
          </w:p>
        </w:tc>
        <w:tc>
          <w:tcPr>
            <w:tcW w:w="3544" w:type="dxa"/>
            <w:tcBorders>
              <w:top w:val="single" w:sz="4" w:space="0" w:color="auto"/>
              <w:left w:val="single" w:sz="4" w:space="0" w:color="auto"/>
              <w:bottom w:val="single" w:sz="4" w:space="0" w:color="auto"/>
              <w:right w:val="single" w:sz="4" w:space="0" w:color="auto"/>
            </w:tcBorders>
          </w:tcPr>
          <w:p w14:paraId="4C69EBC7" w14:textId="77777777" w:rsidR="00655A03" w:rsidRPr="007B17C1" w:rsidRDefault="00655A03" w:rsidP="00655A03">
            <w:pPr>
              <w:suppressAutoHyphens/>
              <w:spacing w:after="40"/>
              <w:jc w:val="both"/>
              <w:rPr>
                <w:rFonts w:eastAsia="Arial Unicode MS"/>
                <w:bdr w:val="none" w:sz="0" w:space="0" w:color="auto" w:frame="1"/>
                <w:lang w:eastAsia="lt-LT"/>
              </w:rPr>
            </w:pPr>
          </w:p>
        </w:tc>
        <w:tc>
          <w:tcPr>
            <w:tcW w:w="3544" w:type="dxa"/>
            <w:tcBorders>
              <w:top w:val="single" w:sz="4" w:space="0" w:color="auto"/>
              <w:left w:val="single" w:sz="4" w:space="0" w:color="auto"/>
              <w:bottom w:val="single" w:sz="4" w:space="0" w:color="auto"/>
              <w:right w:val="single" w:sz="4" w:space="0" w:color="auto"/>
            </w:tcBorders>
          </w:tcPr>
          <w:p w14:paraId="7C5272DD" w14:textId="13FC2D7E" w:rsidR="00655A03" w:rsidRPr="007B17C1" w:rsidRDefault="00655A03" w:rsidP="00655A03">
            <w:pPr>
              <w:suppressAutoHyphens/>
              <w:spacing w:after="40"/>
              <w:jc w:val="both"/>
              <w:rPr>
                <w:rFonts w:eastAsia="Arial Unicode MS"/>
                <w:bdr w:val="none" w:sz="0" w:space="0" w:color="auto" w:frame="1"/>
                <w:lang w:eastAsia="lt-LT"/>
              </w:rPr>
            </w:pPr>
          </w:p>
        </w:tc>
        <w:tc>
          <w:tcPr>
            <w:tcW w:w="3685" w:type="dxa"/>
            <w:tcBorders>
              <w:top w:val="single" w:sz="4" w:space="0" w:color="auto"/>
              <w:left w:val="single" w:sz="4" w:space="0" w:color="auto"/>
              <w:bottom w:val="single" w:sz="4" w:space="0" w:color="auto"/>
              <w:right w:val="single" w:sz="4" w:space="0" w:color="auto"/>
            </w:tcBorders>
          </w:tcPr>
          <w:p w14:paraId="020D8A97" w14:textId="77777777" w:rsidR="00655A03" w:rsidRPr="007B17C1" w:rsidRDefault="00655A03" w:rsidP="00655A03">
            <w:pPr>
              <w:suppressAutoHyphens/>
              <w:spacing w:after="40"/>
              <w:jc w:val="both"/>
              <w:rPr>
                <w:rFonts w:eastAsia="Arial Unicode MS"/>
                <w:bdr w:val="none" w:sz="0" w:space="0" w:color="auto" w:frame="1"/>
                <w:lang w:eastAsia="lt-LT"/>
              </w:rPr>
            </w:pPr>
          </w:p>
        </w:tc>
      </w:tr>
      <w:tr w:rsidR="00655A03" w:rsidRPr="007B17C1" w14:paraId="64C46FBB" w14:textId="77777777" w:rsidTr="00655A03">
        <w:trPr>
          <w:trHeight w:val="308"/>
        </w:trPr>
        <w:tc>
          <w:tcPr>
            <w:tcW w:w="562" w:type="dxa"/>
            <w:tcBorders>
              <w:top w:val="single" w:sz="4" w:space="0" w:color="auto"/>
              <w:left w:val="single" w:sz="4" w:space="0" w:color="auto"/>
              <w:bottom w:val="single" w:sz="4" w:space="0" w:color="auto"/>
              <w:right w:val="single" w:sz="4" w:space="0" w:color="auto"/>
            </w:tcBorders>
          </w:tcPr>
          <w:p w14:paraId="19701F58" w14:textId="108E161D" w:rsidR="00655A03" w:rsidRPr="007B17C1" w:rsidRDefault="004B6176" w:rsidP="00655A03">
            <w:pPr>
              <w:suppressAutoHyphens/>
              <w:spacing w:after="40"/>
              <w:jc w:val="both"/>
              <w:rPr>
                <w:rFonts w:eastAsia="Arial Unicode MS"/>
                <w:bdr w:val="none" w:sz="0" w:space="0" w:color="auto" w:frame="1"/>
                <w:lang w:eastAsia="lt-LT"/>
              </w:rPr>
            </w:pPr>
            <w:r>
              <w:rPr>
                <w:rFonts w:eastAsia="Arial Unicode MS"/>
                <w:bdr w:val="none" w:sz="0" w:space="0" w:color="auto" w:frame="1"/>
                <w:lang w:eastAsia="lt-LT"/>
              </w:rPr>
              <w:t>3.</w:t>
            </w:r>
          </w:p>
        </w:tc>
        <w:tc>
          <w:tcPr>
            <w:tcW w:w="2552" w:type="dxa"/>
            <w:tcBorders>
              <w:top w:val="single" w:sz="4" w:space="0" w:color="auto"/>
              <w:left w:val="single" w:sz="4" w:space="0" w:color="auto"/>
              <w:bottom w:val="single" w:sz="4" w:space="0" w:color="auto"/>
              <w:right w:val="single" w:sz="4" w:space="0" w:color="auto"/>
            </w:tcBorders>
          </w:tcPr>
          <w:p w14:paraId="7D6F2205" w14:textId="77777777" w:rsidR="00655A03" w:rsidRPr="007B17C1" w:rsidRDefault="00655A03" w:rsidP="00655A03">
            <w:pPr>
              <w:suppressAutoHyphens/>
              <w:spacing w:after="40"/>
              <w:jc w:val="both"/>
              <w:rPr>
                <w:rFonts w:eastAsia="Arial Unicode MS"/>
                <w:bdr w:val="none" w:sz="0" w:space="0" w:color="auto" w:frame="1"/>
                <w:lang w:eastAsia="lt-LT"/>
              </w:rPr>
            </w:pPr>
          </w:p>
        </w:tc>
        <w:tc>
          <w:tcPr>
            <w:tcW w:w="3544" w:type="dxa"/>
            <w:tcBorders>
              <w:top w:val="single" w:sz="4" w:space="0" w:color="auto"/>
              <w:left w:val="single" w:sz="4" w:space="0" w:color="auto"/>
              <w:bottom w:val="single" w:sz="4" w:space="0" w:color="auto"/>
              <w:right w:val="single" w:sz="4" w:space="0" w:color="auto"/>
            </w:tcBorders>
          </w:tcPr>
          <w:p w14:paraId="549236BB" w14:textId="77777777" w:rsidR="00655A03" w:rsidRPr="007B17C1" w:rsidRDefault="00655A03" w:rsidP="00655A03">
            <w:pPr>
              <w:suppressAutoHyphens/>
              <w:spacing w:after="40"/>
              <w:jc w:val="both"/>
              <w:rPr>
                <w:rFonts w:eastAsia="Arial Unicode MS"/>
                <w:bdr w:val="none" w:sz="0" w:space="0" w:color="auto" w:frame="1"/>
                <w:lang w:eastAsia="lt-LT"/>
              </w:rPr>
            </w:pPr>
          </w:p>
        </w:tc>
        <w:tc>
          <w:tcPr>
            <w:tcW w:w="3544" w:type="dxa"/>
            <w:tcBorders>
              <w:top w:val="single" w:sz="4" w:space="0" w:color="auto"/>
              <w:left w:val="single" w:sz="4" w:space="0" w:color="auto"/>
              <w:bottom w:val="single" w:sz="4" w:space="0" w:color="auto"/>
              <w:right w:val="single" w:sz="4" w:space="0" w:color="auto"/>
            </w:tcBorders>
          </w:tcPr>
          <w:p w14:paraId="2B791CB8" w14:textId="16870331" w:rsidR="00655A03" w:rsidRPr="007B17C1" w:rsidRDefault="00655A03" w:rsidP="00655A03">
            <w:pPr>
              <w:suppressAutoHyphens/>
              <w:spacing w:after="40"/>
              <w:jc w:val="both"/>
              <w:rPr>
                <w:rFonts w:eastAsia="Arial Unicode MS"/>
                <w:bdr w:val="none" w:sz="0" w:space="0" w:color="auto" w:frame="1"/>
                <w:lang w:eastAsia="lt-LT"/>
              </w:rPr>
            </w:pPr>
          </w:p>
        </w:tc>
        <w:tc>
          <w:tcPr>
            <w:tcW w:w="3685" w:type="dxa"/>
            <w:tcBorders>
              <w:top w:val="single" w:sz="4" w:space="0" w:color="auto"/>
              <w:left w:val="single" w:sz="4" w:space="0" w:color="auto"/>
              <w:bottom w:val="single" w:sz="4" w:space="0" w:color="auto"/>
              <w:right w:val="single" w:sz="4" w:space="0" w:color="auto"/>
            </w:tcBorders>
          </w:tcPr>
          <w:p w14:paraId="604F7EE8" w14:textId="77777777" w:rsidR="00655A03" w:rsidRPr="007B17C1" w:rsidRDefault="00655A03" w:rsidP="00655A03">
            <w:pPr>
              <w:suppressAutoHyphens/>
              <w:spacing w:after="40"/>
              <w:jc w:val="both"/>
              <w:rPr>
                <w:rFonts w:eastAsia="Arial Unicode MS"/>
                <w:bdr w:val="none" w:sz="0" w:space="0" w:color="auto" w:frame="1"/>
                <w:lang w:eastAsia="lt-LT"/>
              </w:rPr>
            </w:pPr>
          </w:p>
        </w:tc>
      </w:tr>
      <w:tr w:rsidR="004B6176" w:rsidRPr="007B17C1" w14:paraId="0D0356E5" w14:textId="77777777" w:rsidTr="00655A03">
        <w:trPr>
          <w:trHeight w:val="308"/>
        </w:trPr>
        <w:tc>
          <w:tcPr>
            <w:tcW w:w="562" w:type="dxa"/>
            <w:tcBorders>
              <w:top w:val="single" w:sz="4" w:space="0" w:color="auto"/>
              <w:left w:val="single" w:sz="4" w:space="0" w:color="auto"/>
              <w:bottom w:val="single" w:sz="4" w:space="0" w:color="auto"/>
              <w:right w:val="single" w:sz="4" w:space="0" w:color="auto"/>
            </w:tcBorders>
          </w:tcPr>
          <w:p w14:paraId="188E5688" w14:textId="4C939B71" w:rsidR="004B6176" w:rsidRDefault="004B6176" w:rsidP="00655A03">
            <w:pPr>
              <w:suppressAutoHyphens/>
              <w:spacing w:after="40"/>
              <w:jc w:val="both"/>
              <w:rPr>
                <w:rFonts w:eastAsia="Arial Unicode MS"/>
                <w:bdr w:val="none" w:sz="0" w:space="0" w:color="auto" w:frame="1"/>
                <w:lang w:eastAsia="lt-LT"/>
              </w:rPr>
            </w:pPr>
            <w:r>
              <w:rPr>
                <w:rFonts w:eastAsia="Arial Unicode MS"/>
                <w:bdr w:val="none" w:sz="0" w:space="0" w:color="auto" w:frame="1"/>
                <w:lang w:eastAsia="lt-LT"/>
              </w:rPr>
              <w:t>4.</w:t>
            </w:r>
          </w:p>
        </w:tc>
        <w:tc>
          <w:tcPr>
            <w:tcW w:w="2552" w:type="dxa"/>
            <w:tcBorders>
              <w:top w:val="single" w:sz="4" w:space="0" w:color="auto"/>
              <w:left w:val="single" w:sz="4" w:space="0" w:color="auto"/>
              <w:bottom w:val="single" w:sz="4" w:space="0" w:color="auto"/>
              <w:right w:val="single" w:sz="4" w:space="0" w:color="auto"/>
            </w:tcBorders>
          </w:tcPr>
          <w:p w14:paraId="279A714E" w14:textId="77777777" w:rsidR="004B6176" w:rsidRPr="007B17C1" w:rsidRDefault="004B6176" w:rsidP="00655A03">
            <w:pPr>
              <w:suppressAutoHyphens/>
              <w:spacing w:after="40"/>
              <w:jc w:val="both"/>
              <w:rPr>
                <w:rFonts w:eastAsia="Arial Unicode MS"/>
                <w:bdr w:val="none" w:sz="0" w:space="0" w:color="auto" w:frame="1"/>
                <w:lang w:eastAsia="lt-LT"/>
              </w:rPr>
            </w:pPr>
          </w:p>
        </w:tc>
        <w:tc>
          <w:tcPr>
            <w:tcW w:w="3544" w:type="dxa"/>
            <w:tcBorders>
              <w:top w:val="single" w:sz="4" w:space="0" w:color="auto"/>
              <w:left w:val="single" w:sz="4" w:space="0" w:color="auto"/>
              <w:bottom w:val="single" w:sz="4" w:space="0" w:color="auto"/>
              <w:right w:val="single" w:sz="4" w:space="0" w:color="auto"/>
            </w:tcBorders>
          </w:tcPr>
          <w:p w14:paraId="6AF98544" w14:textId="77777777" w:rsidR="004B6176" w:rsidRPr="007B17C1" w:rsidRDefault="004B6176" w:rsidP="00655A03">
            <w:pPr>
              <w:suppressAutoHyphens/>
              <w:spacing w:after="40"/>
              <w:jc w:val="both"/>
              <w:rPr>
                <w:rFonts w:eastAsia="Arial Unicode MS"/>
                <w:bdr w:val="none" w:sz="0" w:space="0" w:color="auto" w:frame="1"/>
                <w:lang w:eastAsia="lt-LT"/>
              </w:rPr>
            </w:pPr>
          </w:p>
        </w:tc>
        <w:tc>
          <w:tcPr>
            <w:tcW w:w="3544" w:type="dxa"/>
            <w:tcBorders>
              <w:top w:val="single" w:sz="4" w:space="0" w:color="auto"/>
              <w:left w:val="single" w:sz="4" w:space="0" w:color="auto"/>
              <w:bottom w:val="single" w:sz="4" w:space="0" w:color="auto"/>
              <w:right w:val="single" w:sz="4" w:space="0" w:color="auto"/>
            </w:tcBorders>
          </w:tcPr>
          <w:p w14:paraId="017A69EF" w14:textId="77777777" w:rsidR="004B6176" w:rsidRPr="007B17C1" w:rsidRDefault="004B6176" w:rsidP="00655A03">
            <w:pPr>
              <w:suppressAutoHyphens/>
              <w:spacing w:after="40"/>
              <w:jc w:val="both"/>
              <w:rPr>
                <w:rFonts w:eastAsia="Arial Unicode MS"/>
                <w:bdr w:val="none" w:sz="0" w:space="0" w:color="auto" w:frame="1"/>
                <w:lang w:eastAsia="lt-LT"/>
              </w:rPr>
            </w:pPr>
          </w:p>
        </w:tc>
        <w:tc>
          <w:tcPr>
            <w:tcW w:w="3685" w:type="dxa"/>
            <w:tcBorders>
              <w:top w:val="single" w:sz="4" w:space="0" w:color="auto"/>
              <w:left w:val="single" w:sz="4" w:space="0" w:color="auto"/>
              <w:bottom w:val="single" w:sz="4" w:space="0" w:color="auto"/>
              <w:right w:val="single" w:sz="4" w:space="0" w:color="auto"/>
            </w:tcBorders>
          </w:tcPr>
          <w:p w14:paraId="503E9C69" w14:textId="77777777" w:rsidR="004B6176" w:rsidRPr="007B17C1" w:rsidRDefault="004B6176" w:rsidP="00655A03">
            <w:pPr>
              <w:suppressAutoHyphens/>
              <w:spacing w:after="40"/>
              <w:jc w:val="both"/>
              <w:rPr>
                <w:rFonts w:eastAsia="Arial Unicode MS"/>
                <w:bdr w:val="none" w:sz="0" w:space="0" w:color="auto" w:frame="1"/>
                <w:lang w:eastAsia="lt-LT"/>
              </w:rPr>
            </w:pPr>
          </w:p>
        </w:tc>
      </w:tr>
    </w:tbl>
    <w:p w14:paraId="665641E8" w14:textId="77777777" w:rsidR="00770883" w:rsidRPr="007B17C1" w:rsidRDefault="00770883" w:rsidP="00770883">
      <w:pPr>
        <w:suppressAutoHyphens/>
        <w:spacing w:after="40"/>
        <w:jc w:val="both"/>
        <w:rPr>
          <w:rFonts w:eastAsia="Arial Unicode MS"/>
          <w:b/>
          <w:bCs/>
          <w:bdr w:val="none" w:sz="0" w:space="0" w:color="auto" w:frame="1"/>
          <w:lang w:eastAsia="lt-LT"/>
        </w:rPr>
      </w:pPr>
      <w:r w:rsidRPr="007B17C1">
        <w:rPr>
          <w:rFonts w:eastAsia="Arial Unicode MS"/>
          <w:b/>
          <w:bCs/>
          <w:bdr w:val="none" w:sz="0" w:space="0" w:color="auto" w:frame="1"/>
          <w:lang w:eastAsia="lt-LT"/>
        </w:rPr>
        <w:t xml:space="preserve">*Kartu su pasiūlymu bei šia užpildyta forma tiekėjas turi pateikti </w:t>
      </w:r>
      <w:r>
        <w:rPr>
          <w:rFonts w:eastAsia="Arial Unicode MS"/>
          <w:b/>
          <w:bCs/>
          <w:bdr w:val="none" w:sz="0" w:space="0" w:color="auto" w:frame="1"/>
          <w:lang w:eastAsia="lt-LT"/>
        </w:rPr>
        <w:t xml:space="preserve">kvalifikaciją patvirtinančių </w:t>
      </w:r>
      <w:r w:rsidRPr="007B17C1">
        <w:rPr>
          <w:rFonts w:eastAsia="Arial Unicode MS"/>
          <w:b/>
          <w:bCs/>
          <w:bdr w:val="none" w:sz="0" w:space="0" w:color="auto" w:frame="1"/>
          <w:lang w:eastAsia="lt-LT"/>
        </w:rPr>
        <w:t>sertifikatų kopijas.</w:t>
      </w:r>
    </w:p>
    <w:p w14:paraId="162B61F0" w14:textId="381A8495" w:rsidR="00770883" w:rsidRDefault="00770883" w:rsidP="00770883">
      <w:pPr>
        <w:suppressAutoHyphens/>
        <w:spacing w:after="40"/>
        <w:jc w:val="both"/>
        <w:rPr>
          <w:rFonts w:eastAsia="Arial Unicode MS"/>
          <w:bCs/>
          <w:bdr w:val="none" w:sz="0" w:space="0" w:color="auto" w:frame="1"/>
          <w:lang w:eastAsia="lt-LT"/>
        </w:rPr>
      </w:pPr>
    </w:p>
    <w:p w14:paraId="6C5D0E69" w14:textId="2508A0E9" w:rsidR="0035489D" w:rsidRDefault="0035489D" w:rsidP="00770883">
      <w:pPr>
        <w:suppressAutoHyphens/>
        <w:spacing w:after="40"/>
        <w:jc w:val="both"/>
        <w:rPr>
          <w:rFonts w:eastAsia="Arial Unicode MS"/>
          <w:bCs/>
          <w:bdr w:val="none" w:sz="0" w:space="0" w:color="auto" w:frame="1"/>
          <w:lang w:eastAsia="lt-LT"/>
        </w:rPr>
      </w:pPr>
    </w:p>
    <w:p w14:paraId="5711DA84" w14:textId="77777777" w:rsidR="00442F48" w:rsidRPr="007B17C1" w:rsidRDefault="00442F48" w:rsidP="00770883">
      <w:pPr>
        <w:suppressAutoHyphens/>
        <w:spacing w:after="40"/>
        <w:jc w:val="both"/>
        <w:rPr>
          <w:rFonts w:eastAsia="Arial Unicode MS"/>
          <w:bCs/>
          <w:bdr w:val="none" w:sz="0" w:space="0" w:color="auto" w:frame="1"/>
          <w:lang w:eastAsia="lt-LT"/>
        </w:rPr>
      </w:pPr>
    </w:p>
    <w:tbl>
      <w:tblPr>
        <w:tblStyle w:val="Lentelstinklelis"/>
        <w:tblW w:w="112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6"/>
        <w:gridCol w:w="237"/>
        <w:gridCol w:w="2556"/>
        <w:gridCol w:w="243"/>
        <w:gridCol w:w="3583"/>
      </w:tblGrid>
      <w:tr w:rsidR="00770883" w:rsidRPr="007B17C1" w14:paraId="709F4693" w14:textId="77777777" w:rsidTr="007A2DA6">
        <w:tc>
          <w:tcPr>
            <w:tcW w:w="4678" w:type="dxa"/>
            <w:tcBorders>
              <w:top w:val="nil"/>
              <w:left w:val="nil"/>
              <w:bottom w:val="dotted" w:sz="4" w:space="0" w:color="auto"/>
              <w:right w:val="nil"/>
            </w:tcBorders>
          </w:tcPr>
          <w:p w14:paraId="1958E2F2" w14:textId="77777777" w:rsidR="00770883" w:rsidRPr="007B17C1" w:rsidRDefault="00770883" w:rsidP="007A2DA6">
            <w:pPr>
              <w:suppressAutoHyphens/>
              <w:spacing w:after="40"/>
              <w:jc w:val="both"/>
              <w:rPr>
                <w:rFonts w:eastAsia="Arial Unicode MS" w:cstheme="minorBidi"/>
                <w:kern w:val="2"/>
                <w:sz w:val="22"/>
                <w:bdr w:val="none" w:sz="0" w:space="0" w:color="auto" w:frame="1"/>
                <w:lang w:eastAsia="lt-LT"/>
                <w14:ligatures w14:val="standardContextual"/>
              </w:rPr>
            </w:pPr>
          </w:p>
        </w:tc>
        <w:tc>
          <w:tcPr>
            <w:tcW w:w="237" w:type="dxa"/>
          </w:tcPr>
          <w:p w14:paraId="02071E95" w14:textId="77777777" w:rsidR="00770883" w:rsidRPr="007B17C1" w:rsidRDefault="00770883" w:rsidP="007A2DA6">
            <w:pPr>
              <w:suppressAutoHyphens/>
              <w:spacing w:after="40"/>
              <w:jc w:val="both"/>
              <w:rPr>
                <w:rFonts w:eastAsia="Arial Unicode MS" w:cstheme="minorBidi"/>
                <w:kern w:val="2"/>
                <w:sz w:val="22"/>
                <w:bdr w:val="none" w:sz="0" w:space="0" w:color="auto" w:frame="1"/>
                <w:lang w:eastAsia="lt-LT"/>
                <w14:ligatures w14:val="standardContextual"/>
              </w:rPr>
            </w:pPr>
          </w:p>
        </w:tc>
        <w:tc>
          <w:tcPr>
            <w:tcW w:w="2557" w:type="dxa"/>
            <w:tcBorders>
              <w:top w:val="nil"/>
              <w:left w:val="nil"/>
              <w:bottom w:val="dotted" w:sz="4" w:space="0" w:color="auto"/>
              <w:right w:val="nil"/>
            </w:tcBorders>
          </w:tcPr>
          <w:p w14:paraId="662CE43D" w14:textId="77777777" w:rsidR="00770883" w:rsidRPr="007B17C1" w:rsidRDefault="00770883" w:rsidP="007A2DA6">
            <w:pPr>
              <w:suppressAutoHyphens/>
              <w:spacing w:after="40"/>
              <w:jc w:val="both"/>
              <w:rPr>
                <w:rFonts w:eastAsia="Arial Unicode MS" w:cstheme="minorBidi"/>
                <w:i/>
                <w:iCs/>
                <w:kern w:val="2"/>
                <w:sz w:val="22"/>
                <w:bdr w:val="none" w:sz="0" w:space="0" w:color="auto" w:frame="1"/>
                <w:lang w:eastAsia="lt-LT"/>
                <w14:ligatures w14:val="standardContextual"/>
              </w:rPr>
            </w:pPr>
          </w:p>
        </w:tc>
        <w:tc>
          <w:tcPr>
            <w:tcW w:w="243" w:type="dxa"/>
          </w:tcPr>
          <w:p w14:paraId="633CD526" w14:textId="77777777" w:rsidR="00770883" w:rsidRPr="007B17C1" w:rsidRDefault="00770883" w:rsidP="007A2DA6">
            <w:pPr>
              <w:suppressAutoHyphens/>
              <w:spacing w:after="40"/>
              <w:jc w:val="both"/>
              <w:rPr>
                <w:rFonts w:eastAsia="Arial Unicode MS" w:cstheme="minorBidi"/>
                <w:i/>
                <w:iCs/>
                <w:kern w:val="2"/>
                <w:sz w:val="22"/>
                <w:bdr w:val="none" w:sz="0" w:space="0" w:color="auto" w:frame="1"/>
                <w:lang w:eastAsia="lt-LT"/>
                <w14:ligatures w14:val="standardContextual"/>
              </w:rPr>
            </w:pPr>
          </w:p>
        </w:tc>
        <w:tc>
          <w:tcPr>
            <w:tcW w:w="3584" w:type="dxa"/>
            <w:tcBorders>
              <w:top w:val="nil"/>
              <w:left w:val="nil"/>
              <w:bottom w:val="dotted" w:sz="4" w:space="0" w:color="auto"/>
              <w:right w:val="nil"/>
            </w:tcBorders>
          </w:tcPr>
          <w:p w14:paraId="2FC9ED3F" w14:textId="77777777" w:rsidR="00770883" w:rsidRPr="007B17C1" w:rsidRDefault="00770883" w:rsidP="007A2DA6">
            <w:pPr>
              <w:suppressAutoHyphens/>
              <w:spacing w:after="40"/>
              <w:jc w:val="both"/>
              <w:rPr>
                <w:rFonts w:eastAsia="Arial Unicode MS" w:cstheme="minorBidi"/>
                <w:i/>
                <w:iCs/>
                <w:kern w:val="2"/>
                <w:sz w:val="22"/>
                <w:bdr w:val="none" w:sz="0" w:space="0" w:color="auto" w:frame="1"/>
                <w:lang w:eastAsia="lt-LT"/>
                <w14:ligatures w14:val="standardContextual"/>
              </w:rPr>
            </w:pPr>
          </w:p>
        </w:tc>
      </w:tr>
      <w:tr w:rsidR="00770883" w:rsidRPr="007B17C1" w14:paraId="3428A091" w14:textId="77777777" w:rsidTr="007A2DA6">
        <w:trPr>
          <w:trHeight w:val="186"/>
        </w:trPr>
        <w:tc>
          <w:tcPr>
            <w:tcW w:w="4678" w:type="dxa"/>
            <w:tcBorders>
              <w:top w:val="dotted" w:sz="4" w:space="0" w:color="auto"/>
              <w:left w:val="nil"/>
              <w:bottom w:val="nil"/>
              <w:right w:val="nil"/>
            </w:tcBorders>
            <w:hideMark/>
          </w:tcPr>
          <w:p w14:paraId="29637A8D" w14:textId="77777777" w:rsidR="00770883" w:rsidRPr="007B17C1" w:rsidRDefault="00770883" w:rsidP="007A2DA6">
            <w:pPr>
              <w:suppressAutoHyphens/>
              <w:spacing w:after="40"/>
              <w:jc w:val="both"/>
              <w:rPr>
                <w:rFonts w:eastAsia="Arial Unicode MS" w:cstheme="minorBidi"/>
                <w:kern w:val="2"/>
                <w:sz w:val="22"/>
                <w:bdr w:val="none" w:sz="0" w:space="0" w:color="auto" w:frame="1"/>
                <w:vertAlign w:val="superscript"/>
                <w:lang w:eastAsia="lt-LT"/>
                <w14:ligatures w14:val="standardContextual"/>
              </w:rPr>
            </w:pPr>
            <w:r w:rsidRPr="007B17C1">
              <w:rPr>
                <w:rFonts w:eastAsia="Arial Unicode MS" w:cstheme="minorBidi"/>
                <w:kern w:val="2"/>
                <w:sz w:val="22"/>
                <w:bdr w:val="none" w:sz="0" w:space="0" w:color="auto" w:frame="1"/>
                <w:vertAlign w:val="superscript"/>
                <w:lang w:eastAsia="lt-LT"/>
                <w14:ligatures w14:val="standardContextual"/>
              </w:rPr>
              <w:t>(tiekėjo arba jo įgalioto asmens pareigų pavadinimas)</w:t>
            </w:r>
          </w:p>
        </w:tc>
        <w:tc>
          <w:tcPr>
            <w:tcW w:w="237" w:type="dxa"/>
          </w:tcPr>
          <w:p w14:paraId="68614485" w14:textId="77777777" w:rsidR="00770883" w:rsidRPr="007B17C1" w:rsidRDefault="00770883" w:rsidP="007A2DA6">
            <w:pPr>
              <w:suppressAutoHyphens/>
              <w:spacing w:after="40"/>
              <w:jc w:val="both"/>
              <w:rPr>
                <w:rFonts w:eastAsia="Arial Unicode MS" w:cstheme="minorBidi"/>
                <w:kern w:val="2"/>
                <w:sz w:val="22"/>
                <w:bdr w:val="none" w:sz="0" w:space="0" w:color="auto" w:frame="1"/>
                <w:vertAlign w:val="superscript"/>
                <w:lang w:eastAsia="lt-LT"/>
                <w14:ligatures w14:val="standardContextual"/>
              </w:rPr>
            </w:pPr>
          </w:p>
        </w:tc>
        <w:tc>
          <w:tcPr>
            <w:tcW w:w="2557" w:type="dxa"/>
            <w:tcBorders>
              <w:top w:val="dotted" w:sz="4" w:space="0" w:color="auto"/>
              <w:left w:val="nil"/>
              <w:bottom w:val="nil"/>
              <w:right w:val="nil"/>
            </w:tcBorders>
            <w:hideMark/>
          </w:tcPr>
          <w:p w14:paraId="768E7F39" w14:textId="77777777" w:rsidR="00770883" w:rsidRPr="007B17C1" w:rsidRDefault="00770883" w:rsidP="007A2DA6">
            <w:pPr>
              <w:suppressAutoHyphens/>
              <w:spacing w:after="40"/>
              <w:jc w:val="both"/>
              <w:rPr>
                <w:rFonts w:eastAsia="Arial Unicode MS" w:cstheme="minorBidi"/>
                <w:kern w:val="2"/>
                <w:sz w:val="22"/>
                <w:bdr w:val="none" w:sz="0" w:space="0" w:color="auto" w:frame="1"/>
                <w:vertAlign w:val="superscript"/>
                <w:lang w:eastAsia="lt-LT"/>
                <w14:ligatures w14:val="standardContextual"/>
              </w:rPr>
            </w:pPr>
            <w:r w:rsidRPr="007B17C1">
              <w:rPr>
                <w:rFonts w:eastAsia="Arial Unicode MS" w:cstheme="minorBidi"/>
                <w:kern w:val="2"/>
                <w:sz w:val="22"/>
                <w:bdr w:val="none" w:sz="0" w:space="0" w:color="auto" w:frame="1"/>
                <w:vertAlign w:val="superscript"/>
                <w:lang w:eastAsia="lt-LT"/>
                <w14:ligatures w14:val="standardContextual"/>
              </w:rPr>
              <w:t>(parašas)</w:t>
            </w:r>
            <w:r w:rsidRPr="007B17C1">
              <w:rPr>
                <w:rFonts w:eastAsia="Arial Unicode MS" w:cstheme="minorBidi"/>
                <w:i/>
                <w:iCs/>
                <w:kern w:val="2"/>
                <w:sz w:val="22"/>
                <w:bdr w:val="none" w:sz="0" w:space="0" w:color="auto" w:frame="1"/>
                <w:vertAlign w:val="superscript"/>
                <w:lang w:eastAsia="lt-LT"/>
                <w14:ligatures w14:val="standardContextual"/>
              </w:rPr>
              <w:t xml:space="preserve"> </w:t>
            </w:r>
          </w:p>
        </w:tc>
        <w:tc>
          <w:tcPr>
            <w:tcW w:w="243" w:type="dxa"/>
          </w:tcPr>
          <w:p w14:paraId="53B3B6E6" w14:textId="77777777" w:rsidR="00770883" w:rsidRPr="007B17C1" w:rsidRDefault="00770883" w:rsidP="007A2DA6">
            <w:pPr>
              <w:suppressAutoHyphens/>
              <w:spacing w:after="40"/>
              <w:jc w:val="both"/>
              <w:rPr>
                <w:rFonts w:eastAsia="Arial Unicode MS" w:cstheme="minorBidi"/>
                <w:kern w:val="2"/>
                <w:sz w:val="22"/>
                <w:bdr w:val="none" w:sz="0" w:space="0" w:color="auto" w:frame="1"/>
                <w:vertAlign w:val="superscript"/>
                <w:lang w:eastAsia="lt-LT"/>
                <w14:ligatures w14:val="standardContextual"/>
              </w:rPr>
            </w:pPr>
          </w:p>
        </w:tc>
        <w:tc>
          <w:tcPr>
            <w:tcW w:w="3584" w:type="dxa"/>
            <w:tcBorders>
              <w:top w:val="dotted" w:sz="4" w:space="0" w:color="auto"/>
              <w:left w:val="nil"/>
              <w:bottom w:val="nil"/>
              <w:right w:val="nil"/>
            </w:tcBorders>
            <w:hideMark/>
          </w:tcPr>
          <w:p w14:paraId="307C85E0" w14:textId="77777777" w:rsidR="00770883" w:rsidRPr="007B17C1" w:rsidRDefault="00770883" w:rsidP="007A2DA6">
            <w:pPr>
              <w:suppressAutoHyphens/>
              <w:spacing w:after="40"/>
              <w:jc w:val="both"/>
              <w:rPr>
                <w:rFonts w:eastAsia="Arial Unicode MS" w:cstheme="minorBidi"/>
                <w:kern w:val="2"/>
                <w:sz w:val="22"/>
                <w:bdr w:val="none" w:sz="0" w:space="0" w:color="auto" w:frame="1"/>
                <w:vertAlign w:val="superscript"/>
                <w:lang w:eastAsia="lt-LT"/>
                <w14:ligatures w14:val="standardContextual"/>
              </w:rPr>
            </w:pPr>
            <w:r w:rsidRPr="007B17C1">
              <w:rPr>
                <w:rFonts w:eastAsia="Arial Unicode MS" w:cstheme="minorBidi"/>
                <w:kern w:val="2"/>
                <w:sz w:val="22"/>
                <w:bdr w:val="none" w:sz="0" w:space="0" w:color="auto" w:frame="1"/>
                <w:vertAlign w:val="superscript"/>
                <w:lang w:eastAsia="lt-LT"/>
                <w14:ligatures w14:val="standardContextual"/>
              </w:rPr>
              <w:t>(vardas ir pavardė)</w:t>
            </w:r>
            <w:r w:rsidRPr="007B17C1">
              <w:rPr>
                <w:rFonts w:eastAsia="Arial Unicode MS" w:cstheme="minorBidi"/>
                <w:i/>
                <w:iCs/>
                <w:kern w:val="2"/>
                <w:sz w:val="22"/>
                <w:bdr w:val="none" w:sz="0" w:space="0" w:color="auto" w:frame="1"/>
                <w:vertAlign w:val="superscript"/>
                <w:lang w:eastAsia="lt-LT"/>
                <w14:ligatures w14:val="standardContextual"/>
              </w:rPr>
              <w:t xml:space="preserve"> </w:t>
            </w:r>
          </w:p>
        </w:tc>
      </w:tr>
    </w:tbl>
    <w:p w14:paraId="15A4AB60" w14:textId="77777777" w:rsidR="00770883" w:rsidRPr="007B17C1" w:rsidRDefault="00770883" w:rsidP="00770883">
      <w:pPr>
        <w:suppressAutoHyphens/>
        <w:spacing w:after="40"/>
        <w:jc w:val="both"/>
        <w:rPr>
          <w:rFonts w:eastAsia="Arial Unicode MS"/>
          <w:bdr w:val="none" w:sz="0" w:space="0" w:color="auto" w:frame="1"/>
          <w:lang w:eastAsia="lt-LT"/>
        </w:rPr>
      </w:pPr>
    </w:p>
    <w:p w14:paraId="694F4D67" w14:textId="6F95E70D" w:rsidR="00442F48" w:rsidRDefault="00442F48" w:rsidP="00770883">
      <w:pPr>
        <w:suppressAutoHyphens/>
        <w:spacing w:after="40"/>
        <w:jc w:val="both"/>
        <w:rPr>
          <w:rFonts w:eastAsia="Arial Unicode MS"/>
          <w:bdr w:val="none" w:sz="0" w:space="0" w:color="auto" w:frame="1"/>
          <w:lang w:eastAsia="lt-LT"/>
        </w:rPr>
      </w:pPr>
    </w:p>
    <w:p w14:paraId="64CDD7DB" w14:textId="77777777" w:rsidR="00442F48" w:rsidRDefault="00442F48">
      <w:pPr>
        <w:spacing w:after="160" w:line="259" w:lineRule="auto"/>
        <w:rPr>
          <w:rFonts w:eastAsia="Arial Unicode MS"/>
          <w:bdr w:val="none" w:sz="0" w:space="0" w:color="auto" w:frame="1"/>
          <w:lang w:eastAsia="lt-LT"/>
        </w:rPr>
      </w:pPr>
      <w:r>
        <w:rPr>
          <w:rFonts w:eastAsia="Arial Unicode MS"/>
          <w:bdr w:val="none" w:sz="0" w:space="0" w:color="auto" w:frame="1"/>
          <w:lang w:eastAsia="lt-LT"/>
        </w:rPr>
        <w:br w:type="page"/>
      </w:r>
    </w:p>
    <w:p w14:paraId="7267CF7A" w14:textId="77777777" w:rsidR="00770883" w:rsidRDefault="00770883" w:rsidP="00770883">
      <w:pPr>
        <w:widowControl w:val="0"/>
        <w:tabs>
          <w:tab w:val="left" w:pos="567"/>
          <w:tab w:val="left" w:pos="1701"/>
        </w:tabs>
        <w:jc w:val="center"/>
        <w:rPr>
          <w:b/>
          <w:bCs/>
          <w:lang w:eastAsia="lt-LT"/>
        </w:rPr>
      </w:pPr>
      <w:bookmarkStart w:id="0" w:name="_Hlk192854637"/>
    </w:p>
    <w:p w14:paraId="6C44564A" w14:textId="760A1D4F" w:rsidR="00770883" w:rsidRPr="00036B22" w:rsidRDefault="00770883" w:rsidP="00770883">
      <w:pPr>
        <w:widowControl w:val="0"/>
        <w:tabs>
          <w:tab w:val="left" w:pos="567"/>
          <w:tab w:val="left" w:pos="1701"/>
        </w:tabs>
        <w:jc w:val="center"/>
        <w:rPr>
          <w:b/>
          <w:bCs/>
          <w:lang w:eastAsia="lt-LT"/>
        </w:rPr>
      </w:pPr>
      <w:r w:rsidRPr="00036B22">
        <w:rPr>
          <w:b/>
          <w:bCs/>
          <w:lang w:eastAsia="lt-LT"/>
        </w:rPr>
        <w:t xml:space="preserve">TIEKĖJO SIŪLOMO </w:t>
      </w:r>
      <w:r>
        <w:rPr>
          <w:b/>
          <w:bCs/>
          <w:lang w:eastAsia="lt-LT"/>
        </w:rPr>
        <w:t>PROJEKTŲ VADOVO</w:t>
      </w:r>
      <w:r w:rsidRPr="00036B22">
        <w:rPr>
          <w:b/>
          <w:bCs/>
          <w:lang w:eastAsia="lt-LT"/>
        </w:rPr>
        <w:t xml:space="preserve"> PATIRTIS (EKONOMINIO NAUDINGUMO VERTINIMUI)</w:t>
      </w:r>
    </w:p>
    <w:p w14:paraId="14AF4F9E" w14:textId="77777777" w:rsidR="00770883" w:rsidRDefault="00770883" w:rsidP="00770883">
      <w:pPr>
        <w:widowControl w:val="0"/>
        <w:tabs>
          <w:tab w:val="left" w:pos="567"/>
          <w:tab w:val="left" w:pos="1701"/>
        </w:tabs>
        <w:jc w:val="center"/>
        <w:rPr>
          <w:lang w:eastAsia="lt-LT"/>
        </w:rPr>
      </w:pPr>
    </w:p>
    <w:p w14:paraId="248E2842" w14:textId="489277B8" w:rsidR="00770883" w:rsidRDefault="00770883" w:rsidP="00770883">
      <w:pPr>
        <w:widowControl w:val="0"/>
        <w:autoSpaceDE w:val="0"/>
        <w:autoSpaceDN w:val="0"/>
        <w:adjustRightInd w:val="0"/>
        <w:ind w:firstLine="567"/>
        <w:jc w:val="both"/>
        <w:rPr>
          <w:b/>
          <w:bCs/>
          <w:lang w:eastAsia="lt-LT"/>
        </w:rPr>
      </w:pPr>
      <w:r>
        <w:rPr>
          <w:b/>
          <w:bCs/>
          <w:lang w:eastAsia="lt-LT"/>
        </w:rPr>
        <w:t>2</w:t>
      </w:r>
      <w:r w:rsidRPr="00E9656F">
        <w:rPr>
          <w:b/>
          <w:bCs/>
          <w:lang w:eastAsia="lt-LT"/>
        </w:rPr>
        <w:t xml:space="preserve"> lentelė. Informacija apie </w:t>
      </w:r>
      <w:r>
        <w:rPr>
          <w:b/>
          <w:bCs/>
          <w:lang w:eastAsia="lt-LT"/>
        </w:rPr>
        <w:t>siūlomo projektų vadovo (</w:t>
      </w:r>
      <w:r w:rsidRPr="007A2DA6">
        <w:rPr>
          <w:i/>
          <w:iCs/>
          <w:lang w:eastAsia="lt-LT"/>
        </w:rPr>
        <w:t>nurodomas vardas, pavardė</w:t>
      </w:r>
      <w:r>
        <w:rPr>
          <w:b/>
          <w:bCs/>
          <w:lang w:eastAsia="lt-LT"/>
        </w:rPr>
        <w:t xml:space="preserve">) </w:t>
      </w:r>
      <w:r w:rsidRPr="00E9656F">
        <w:rPr>
          <w:b/>
          <w:bCs/>
          <w:lang w:eastAsia="lt-LT"/>
        </w:rPr>
        <w:t xml:space="preserve">patirtį </w:t>
      </w:r>
      <w:r>
        <w:rPr>
          <w:b/>
          <w:bCs/>
          <w:lang w:eastAsia="lt-LT"/>
        </w:rPr>
        <w:t>ekonominio naudingumo vertinimui</w:t>
      </w:r>
      <w:r w:rsidRPr="00E9656F">
        <w:rPr>
          <w:b/>
          <w:bCs/>
          <w:lang w:eastAsia="lt-LT"/>
        </w:rPr>
        <w:t>:</w:t>
      </w:r>
    </w:p>
    <w:tbl>
      <w:tblPr>
        <w:tblStyle w:val="Lentelstinklelis"/>
        <w:tblW w:w="0" w:type="auto"/>
        <w:tblLook w:val="04A0" w:firstRow="1" w:lastRow="0" w:firstColumn="1" w:lastColumn="0" w:noHBand="0" w:noVBand="1"/>
      </w:tblPr>
      <w:tblGrid>
        <w:gridCol w:w="704"/>
        <w:gridCol w:w="3974"/>
        <w:gridCol w:w="237"/>
        <w:gridCol w:w="2557"/>
        <w:gridCol w:w="243"/>
        <w:gridCol w:w="927"/>
        <w:gridCol w:w="2126"/>
        <w:gridCol w:w="531"/>
        <w:gridCol w:w="2703"/>
      </w:tblGrid>
      <w:tr w:rsidR="00407818" w:rsidRPr="00442F48" w14:paraId="4902813C" w14:textId="77777777" w:rsidTr="00407818">
        <w:trPr>
          <w:trHeight w:val="1015"/>
        </w:trPr>
        <w:tc>
          <w:tcPr>
            <w:tcW w:w="704" w:type="dxa"/>
            <w:vAlign w:val="center"/>
          </w:tcPr>
          <w:p w14:paraId="7CAB26DE" w14:textId="77777777" w:rsidR="00407818" w:rsidRPr="00442F48" w:rsidRDefault="00407818" w:rsidP="007A2DA6">
            <w:pPr>
              <w:widowControl w:val="0"/>
              <w:autoSpaceDE w:val="0"/>
              <w:autoSpaceDN w:val="0"/>
              <w:adjustRightInd w:val="0"/>
              <w:jc w:val="center"/>
              <w:rPr>
                <w:sz w:val="20"/>
                <w:szCs w:val="20"/>
                <w:lang w:eastAsia="lt-LT"/>
              </w:rPr>
            </w:pPr>
            <w:r w:rsidRPr="00442F48">
              <w:rPr>
                <w:sz w:val="20"/>
                <w:szCs w:val="20"/>
                <w:lang w:eastAsia="lt-LT"/>
              </w:rPr>
              <w:t>Eil. Nr.</w:t>
            </w:r>
          </w:p>
        </w:tc>
        <w:tc>
          <w:tcPr>
            <w:tcW w:w="7938" w:type="dxa"/>
            <w:gridSpan w:val="5"/>
            <w:vAlign w:val="center"/>
          </w:tcPr>
          <w:p w14:paraId="6F2FD633" w14:textId="77777777" w:rsidR="00407818" w:rsidRPr="00442F48" w:rsidRDefault="00407818" w:rsidP="007A2DA6">
            <w:pPr>
              <w:widowControl w:val="0"/>
              <w:autoSpaceDE w:val="0"/>
              <w:autoSpaceDN w:val="0"/>
              <w:adjustRightInd w:val="0"/>
              <w:jc w:val="center"/>
              <w:rPr>
                <w:sz w:val="20"/>
                <w:szCs w:val="20"/>
                <w:lang w:eastAsia="lt-LT"/>
              </w:rPr>
            </w:pPr>
            <w:r w:rsidRPr="00442F48">
              <w:rPr>
                <w:sz w:val="20"/>
                <w:szCs w:val="20"/>
                <w:lang w:eastAsia="lt-LT"/>
              </w:rPr>
              <w:t>Projektas/sutartis.</w:t>
            </w:r>
          </w:p>
          <w:p w14:paraId="19395CD0" w14:textId="77777777" w:rsidR="00407818" w:rsidRPr="00442F48" w:rsidRDefault="00407818" w:rsidP="007A2DA6">
            <w:pPr>
              <w:widowControl w:val="0"/>
              <w:autoSpaceDE w:val="0"/>
              <w:autoSpaceDN w:val="0"/>
              <w:adjustRightInd w:val="0"/>
              <w:jc w:val="center"/>
              <w:rPr>
                <w:sz w:val="20"/>
                <w:szCs w:val="20"/>
                <w:lang w:eastAsia="lt-LT"/>
              </w:rPr>
            </w:pPr>
            <w:r w:rsidRPr="00442F48">
              <w:rPr>
                <w:sz w:val="20"/>
                <w:szCs w:val="20"/>
                <w:lang w:eastAsia="lt-LT"/>
              </w:rPr>
              <w:t>Nurodoma įvykdytos sutarties/projekto pavadinimas ir aprašymas, specialisto vaidmuo projekte/sutartyje, darbo pobūdis vykdant nurodytus projektus.</w:t>
            </w:r>
          </w:p>
        </w:tc>
        <w:tc>
          <w:tcPr>
            <w:tcW w:w="2126" w:type="dxa"/>
            <w:vAlign w:val="center"/>
          </w:tcPr>
          <w:p w14:paraId="48AA5BD2" w14:textId="77777777" w:rsidR="00407818" w:rsidRPr="00442F48" w:rsidRDefault="00407818" w:rsidP="007A2DA6">
            <w:pPr>
              <w:widowControl w:val="0"/>
              <w:autoSpaceDE w:val="0"/>
              <w:autoSpaceDN w:val="0"/>
              <w:adjustRightInd w:val="0"/>
              <w:jc w:val="center"/>
              <w:rPr>
                <w:sz w:val="20"/>
                <w:szCs w:val="20"/>
                <w:lang w:eastAsia="lt-LT"/>
              </w:rPr>
            </w:pPr>
            <w:r w:rsidRPr="00442F48">
              <w:rPr>
                <w:sz w:val="20"/>
                <w:szCs w:val="20"/>
              </w:rPr>
              <w:t>Sutarties/ projekto vykdymo laikotarpis (pradžios ir pabaigos datos: metai ir mėnuo)</w:t>
            </w:r>
          </w:p>
        </w:tc>
        <w:tc>
          <w:tcPr>
            <w:tcW w:w="3234" w:type="dxa"/>
            <w:gridSpan w:val="2"/>
            <w:vAlign w:val="center"/>
          </w:tcPr>
          <w:p w14:paraId="4A917356" w14:textId="77777777" w:rsidR="00407818" w:rsidRPr="00442F48" w:rsidRDefault="00407818" w:rsidP="007A2DA6">
            <w:pPr>
              <w:widowControl w:val="0"/>
              <w:autoSpaceDE w:val="0"/>
              <w:autoSpaceDN w:val="0"/>
              <w:adjustRightInd w:val="0"/>
              <w:jc w:val="center"/>
              <w:rPr>
                <w:sz w:val="20"/>
                <w:szCs w:val="20"/>
                <w:lang w:eastAsia="lt-LT"/>
              </w:rPr>
            </w:pPr>
            <w:r w:rsidRPr="00442F48">
              <w:rPr>
                <w:sz w:val="20"/>
                <w:szCs w:val="20"/>
              </w:rPr>
              <w:t>Užsakovo pavadinimas ir kontaktiniai asmenys (vardas, pavardė, pareigos, tel. Nr.)</w:t>
            </w:r>
          </w:p>
        </w:tc>
      </w:tr>
      <w:tr w:rsidR="0076795B" w:rsidRPr="00AF11DC" w14:paraId="397D9DE6" w14:textId="77777777" w:rsidTr="00764278">
        <w:tc>
          <w:tcPr>
            <w:tcW w:w="704" w:type="dxa"/>
          </w:tcPr>
          <w:p w14:paraId="0024B038" w14:textId="77777777" w:rsidR="0076795B" w:rsidRPr="007A2DA6" w:rsidRDefault="0076795B" w:rsidP="007A2DA6">
            <w:pPr>
              <w:widowControl w:val="0"/>
              <w:autoSpaceDE w:val="0"/>
              <w:autoSpaceDN w:val="0"/>
              <w:adjustRightInd w:val="0"/>
              <w:jc w:val="both"/>
              <w:rPr>
                <w:lang w:eastAsia="lt-LT"/>
              </w:rPr>
            </w:pPr>
            <w:r w:rsidRPr="007A2DA6">
              <w:rPr>
                <w:lang w:eastAsia="lt-LT"/>
              </w:rPr>
              <w:t>1.</w:t>
            </w:r>
          </w:p>
        </w:tc>
        <w:tc>
          <w:tcPr>
            <w:tcW w:w="13298" w:type="dxa"/>
            <w:gridSpan w:val="8"/>
          </w:tcPr>
          <w:p w14:paraId="4EFB7CEE" w14:textId="77777777" w:rsidR="0076795B" w:rsidRPr="007A2DA6" w:rsidRDefault="0076795B" w:rsidP="007A2DA6">
            <w:pPr>
              <w:widowControl w:val="0"/>
              <w:autoSpaceDE w:val="0"/>
              <w:autoSpaceDN w:val="0"/>
              <w:adjustRightInd w:val="0"/>
              <w:jc w:val="both"/>
              <w:rPr>
                <w:b/>
                <w:bCs/>
                <w:lang w:eastAsia="lt-LT"/>
              </w:rPr>
            </w:pPr>
            <w:r w:rsidRPr="007A2DA6">
              <w:rPr>
                <w:b/>
                <w:bCs/>
                <w:lang w:eastAsia="lt-LT"/>
              </w:rPr>
              <w:t>Kriterijus T</w:t>
            </w:r>
            <w:r w:rsidRPr="00167914">
              <w:rPr>
                <w:b/>
                <w:bCs/>
                <w:vertAlign w:val="subscript"/>
                <w:lang w:eastAsia="lt-LT"/>
              </w:rPr>
              <w:t>1</w:t>
            </w:r>
          </w:p>
          <w:p w14:paraId="077548FC" w14:textId="20F49B18" w:rsidR="0076795B" w:rsidRPr="007A2DA6" w:rsidRDefault="0076795B" w:rsidP="007A2DA6">
            <w:pPr>
              <w:widowControl w:val="0"/>
              <w:autoSpaceDE w:val="0"/>
              <w:autoSpaceDN w:val="0"/>
              <w:adjustRightInd w:val="0"/>
              <w:jc w:val="both"/>
              <w:rPr>
                <w:lang w:eastAsia="lt-LT"/>
              </w:rPr>
            </w:pPr>
            <w:r>
              <w:t>P</w:t>
            </w:r>
            <w:r w:rsidRPr="004176A6">
              <w:t>atirtis</w:t>
            </w:r>
            <w:r>
              <w:t>,</w:t>
            </w:r>
            <w:r w:rsidRPr="004176A6">
              <w:t xml:space="preserve"> </w:t>
            </w:r>
            <w:r>
              <w:t>vadovaujant skaitmenizuotų veiklos procesų lygiaverčius nurodytiems techninėje specifikacijoje kūrimui</w:t>
            </w:r>
          </w:p>
        </w:tc>
      </w:tr>
      <w:tr w:rsidR="00407818" w:rsidRPr="00AF11DC" w14:paraId="0A332D85" w14:textId="77777777" w:rsidTr="00407818">
        <w:tc>
          <w:tcPr>
            <w:tcW w:w="704" w:type="dxa"/>
          </w:tcPr>
          <w:p w14:paraId="231F5CCB" w14:textId="77777777" w:rsidR="00407818" w:rsidRPr="007A2DA6" w:rsidRDefault="00407818" w:rsidP="007A2DA6">
            <w:pPr>
              <w:widowControl w:val="0"/>
              <w:autoSpaceDE w:val="0"/>
              <w:autoSpaceDN w:val="0"/>
              <w:adjustRightInd w:val="0"/>
              <w:jc w:val="both"/>
              <w:rPr>
                <w:lang w:eastAsia="lt-LT"/>
              </w:rPr>
            </w:pPr>
            <w:r w:rsidRPr="007A2DA6">
              <w:rPr>
                <w:lang w:eastAsia="lt-LT"/>
              </w:rPr>
              <w:t>1.1.</w:t>
            </w:r>
          </w:p>
        </w:tc>
        <w:tc>
          <w:tcPr>
            <w:tcW w:w="7938" w:type="dxa"/>
            <w:gridSpan w:val="5"/>
          </w:tcPr>
          <w:p w14:paraId="425753AD" w14:textId="77777777" w:rsidR="00407818" w:rsidRPr="007A2DA6" w:rsidRDefault="00407818" w:rsidP="007A2DA6">
            <w:pPr>
              <w:widowControl w:val="0"/>
              <w:autoSpaceDE w:val="0"/>
              <w:autoSpaceDN w:val="0"/>
              <w:adjustRightInd w:val="0"/>
              <w:jc w:val="both"/>
              <w:rPr>
                <w:lang w:eastAsia="lt-LT"/>
              </w:rPr>
            </w:pPr>
          </w:p>
        </w:tc>
        <w:tc>
          <w:tcPr>
            <w:tcW w:w="2126" w:type="dxa"/>
          </w:tcPr>
          <w:p w14:paraId="2B31EE10" w14:textId="77777777" w:rsidR="00407818" w:rsidRPr="007A2DA6" w:rsidRDefault="00407818" w:rsidP="007A2DA6">
            <w:pPr>
              <w:widowControl w:val="0"/>
              <w:autoSpaceDE w:val="0"/>
              <w:autoSpaceDN w:val="0"/>
              <w:adjustRightInd w:val="0"/>
              <w:jc w:val="both"/>
              <w:rPr>
                <w:lang w:eastAsia="lt-LT"/>
              </w:rPr>
            </w:pPr>
          </w:p>
        </w:tc>
        <w:tc>
          <w:tcPr>
            <w:tcW w:w="3234" w:type="dxa"/>
            <w:gridSpan w:val="2"/>
          </w:tcPr>
          <w:p w14:paraId="3586A9F7" w14:textId="77777777" w:rsidR="00407818" w:rsidRPr="007A2DA6" w:rsidRDefault="00407818" w:rsidP="007A2DA6">
            <w:pPr>
              <w:widowControl w:val="0"/>
              <w:autoSpaceDE w:val="0"/>
              <w:autoSpaceDN w:val="0"/>
              <w:adjustRightInd w:val="0"/>
              <w:jc w:val="both"/>
              <w:rPr>
                <w:lang w:eastAsia="lt-LT"/>
              </w:rPr>
            </w:pPr>
          </w:p>
        </w:tc>
      </w:tr>
      <w:tr w:rsidR="00407818" w:rsidRPr="00AF11DC" w14:paraId="24FE3D1A" w14:textId="77777777" w:rsidTr="00407818">
        <w:tc>
          <w:tcPr>
            <w:tcW w:w="704" w:type="dxa"/>
          </w:tcPr>
          <w:p w14:paraId="6865F10D" w14:textId="77777777" w:rsidR="00407818" w:rsidRPr="007A2DA6" w:rsidRDefault="00407818" w:rsidP="007A2DA6">
            <w:pPr>
              <w:widowControl w:val="0"/>
              <w:autoSpaceDE w:val="0"/>
              <w:autoSpaceDN w:val="0"/>
              <w:adjustRightInd w:val="0"/>
              <w:jc w:val="both"/>
              <w:rPr>
                <w:lang w:eastAsia="lt-LT"/>
              </w:rPr>
            </w:pPr>
            <w:r w:rsidRPr="007A2DA6">
              <w:rPr>
                <w:lang w:eastAsia="lt-LT"/>
              </w:rPr>
              <w:t>1.2.</w:t>
            </w:r>
          </w:p>
        </w:tc>
        <w:tc>
          <w:tcPr>
            <w:tcW w:w="7938" w:type="dxa"/>
            <w:gridSpan w:val="5"/>
          </w:tcPr>
          <w:p w14:paraId="2CC18F7A" w14:textId="77777777" w:rsidR="00407818" w:rsidRPr="007A2DA6" w:rsidRDefault="00407818" w:rsidP="007A2DA6">
            <w:pPr>
              <w:widowControl w:val="0"/>
              <w:autoSpaceDE w:val="0"/>
              <w:autoSpaceDN w:val="0"/>
              <w:adjustRightInd w:val="0"/>
              <w:jc w:val="both"/>
              <w:rPr>
                <w:lang w:eastAsia="lt-LT"/>
              </w:rPr>
            </w:pPr>
          </w:p>
        </w:tc>
        <w:tc>
          <w:tcPr>
            <w:tcW w:w="2126" w:type="dxa"/>
          </w:tcPr>
          <w:p w14:paraId="18A9FF35" w14:textId="77777777" w:rsidR="00407818" w:rsidRPr="007A2DA6" w:rsidRDefault="00407818" w:rsidP="007A2DA6">
            <w:pPr>
              <w:widowControl w:val="0"/>
              <w:autoSpaceDE w:val="0"/>
              <w:autoSpaceDN w:val="0"/>
              <w:adjustRightInd w:val="0"/>
              <w:jc w:val="both"/>
              <w:rPr>
                <w:lang w:eastAsia="lt-LT"/>
              </w:rPr>
            </w:pPr>
          </w:p>
        </w:tc>
        <w:tc>
          <w:tcPr>
            <w:tcW w:w="3234" w:type="dxa"/>
            <w:gridSpan w:val="2"/>
          </w:tcPr>
          <w:p w14:paraId="4CB05D75" w14:textId="77777777" w:rsidR="00407818" w:rsidRPr="007A2DA6" w:rsidRDefault="00407818" w:rsidP="007A2DA6">
            <w:pPr>
              <w:widowControl w:val="0"/>
              <w:autoSpaceDE w:val="0"/>
              <w:autoSpaceDN w:val="0"/>
              <w:adjustRightInd w:val="0"/>
              <w:jc w:val="both"/>
              <w:rPr>
                <w:lang w:eastAsia="lt-LT"/>
              </w:rPr>
            </w:pPr>
          </w:p>
        </w:tc>
      </w:tr>
      <w:tr w:rsidR="00407818" w:rsidRPr="00AF11DC" w14:paraId="62CAA872" w14:textId="77777777" w:rsidTr="00407818">
        <w:tc>
          <w:tcPr>
            <w:tcW w:w="704" w:type="dxa"/>
          </w:tcPr>
          <w:p w14:paraId="487AE1FD" w14:textId="77777777" w:rsidR="00407818" w:rsidRPr="007A2DA6" w:rsidRDefault="00407818" w:rsidP="007A2DA6">
            <w:pPr>
              <w:widowControl w:val="0"/>
              <w:autoSpaceDE w:val="0"/>
              <w:autoSpaceDN w:val="0"/>
              <w:adjustRightInd w:val="0"/>
              <w:jc w:val="both"/>
              <w:rPr>
                <w:lang w:eastAsia="lt-LT"/>
              </w:rPr>
            </w:pPr>
            <w:r w:rsidRPr="007A2DA6">
              <w:rPr>
                <w:lang w:eastAsia="lt-LT"/>
              </w:rPr>
              <w:t>1.3.</w:t>
            </w:r>
          </w:p>
        </w:tc>
        <w:tc>
          <w:tcPr>
            <w:tcW w:w="7938" w:type="dxa"/>
            <w:gridSpan w:val="5"/>
          </w:tcPr>
          <w:p w14:paraId="082F1461" w14:textId="77777777" w:rsidR="00407818" w:rsidRPr="007A2DA6" w:rsidRDefault="00407818" w:rsidP="007A2DA6">
            <w:pPr>
              <w:widowControl w:val="0"/>
              <w:autoSpaceDE w:val="0"/>
              <w:autoSpaceDN w:val="0"/>
              <w:adjustRightInd w:val="0"/>
              <w:jc w:val="both"/>
              <w:rPr>
                <w:lang w:eastAsia="lt-LT"/>
              </w:rPr>
            </w:pPr>
          </w:p>
        </w:tc>
        <w:tc>
          <w:tcPr>
            <w:tcW w:w="2126" w:type="dxa"/>
          </w:tcPr>
          <w:p w14:paraId="112D7BFF" w14:textId="77777777" w:rsidR="00407818" w:rsidRPr="007A2DA6" w:rsidRDefault="00407818" w:rsidP="007A2DA6">
            <w:pPr>
              <w:widowControl w:val="0"/>
              <w:autoSpaceDE w:val="0"/>
              <w:autoSpaceDN w:val="0"/>
              <w:adjustRightInd w:val="0"/>
              <w:jc w:val="both"/>
              <w:rPr>
                <w:lang w:eastAsia="lt-LT"/>
              </w:rPr>
            </w:pPr>
          </w:p>
        </w:tc>
        <w:tc>
          <w:tcPr>
            <w:tcW w:w="3234" w:type="dxa"/>
            <w:gridSpan w:val="2"/>
          </w:tcPr>
          <w:p w14:paraId="18FAA64D" w14:textId="77777777" w:rsidR="00407818" w:rsidRPr="007A2DA6" w:rsidRDefault="00407818" w:rsidP="007A2DA6">
            <w:pPr>
              <w:widowControl w:val="0"/>
              <w:autoSpaceDE w:val="0"/>
              <w:autoSpaceDN w:val="0"/>
              <w:adjustRightInd w:val="0"/>
              <w:jc w:val="both"/>
              <w:rPr>
                <w:lang w:eastAsia="lt-LT"/>
              </w:rPr>
            </w:pPr>
          </w:p>
        </w:tc>
      </w:tr>
      <w:tr w:rsidR="00407818" w:rsidRPr="00AF11DC" w14:paraId="340AA050" w14:textId="77777777" w:rsidTr="00407818">
        <w:tc>
          <w:tcPr>
            <w:tcW w:w="704" w:type="dxa"/>
          </w:tcPr>
          <w:p w14:paraId="01BD089A" w14:textId="40050212" w:rsidR="00407818" w:rsidRPr="007A2DA6" w:rsidRDefault="00407818" w:rsidP="007A2DA6">
            <w:pPr>
              <w:widowControl w:val="0"/>
              <w:autoSpaceDE w:val="0"/>
              <w:autoSpaceDN w:val="0"/>
              <w:adjustRightInd w:val="0"/>
              <w:jc w:val="both"/>
              <w:rPr>
                <w:lang w:eastAsia="lt-LT"/>
              </w:rPr>
            </w:pPr>
            <w:r>
              <w:rPr>
                <w:lang w:eastAsia="lt-LT"/>
              </w:rPr>
              <w:t>1.4.</w:t>
            </w:r>
          </w:p>
        </w:tc>
        <w:tc>
          <w:tcPr>
            <w:tcW w:w="7938" w:type="dxa"/>
            <w:gridSpan w:val="5"/>
          </w:tcPr>
          <w:p w14:paraId="2916A9A3" w14:textId="77777777" w:rsidR="00407818" w:rsidRPr="007A2DA6" w:rsidRDefault="00407818" w:rsidP="007A2DA6">
            <w:pPr>
              <w:widowControl w:val="0"/>
              <w:autoSpaceDE w:val="0"/>
              <w:autoSpaceDN w:val="0"/>
              <w:adjustRightInd w:val="0"/>
              <w:jc w:val="both"/>
              <w:rPr>
                <w:lang w:eastAsia="lt-LT"/>
              </w:rPr>
            </w:pPr>
          </w:p>
        </w:tc>
        <w:tc>
          <w:tcPr>
            <w:tcW w:w="2126" w:type="dxa"/>
          </w:tcPr>
          <w:p w14:paraId="65769E0A" w14:textId="77777777" w:rsidR="00407818" w:rsidRPr="007A2DA6" w:rsidRDefault="00407818" w:rsidP="007A2DA6">
            <w:pPr>
              <w:widowControl w:val="0"/>
              <w:autoSpaceDE w:val="0"/>
              <w:autoSpaceDN w:val="0"/>
              <w:adjustRightInd w:val="0"/>
              <w:jc w:val="both"/>
              <w:rPr>
                <w:lang w:eastAsia="lt-LT"/>
              </w:rPr>
            </w:pPr>
          </w:p>
        </w:tc>
        <w:tc>
          <w:tcPr>
            <w:tcW w:w="3234" w:type="dxa"/>
            <w:gridSpan w:val="2"/>
          </w:tcPr>
          <w:p w14:paraId="1299DEF2" w14:textId="77777777" w:rsidR="00407818" w:rsidRPr="007A2DA6" w:rsidRDefault="00407818" w:rsidP="007A2DA6">
            <w:pPr>
              <w:widowControl w:val="0"/>
              <w:autoSpaceDE w:val="0"/>
              <w:autoSpaceDN w:val="0"/>
              <w:adjustRightInd w:val="0"/>
              <w:jc w:val="both"/>
              <w:rPr>
                <w:lang w:eastAsia="lt-LT"/>
              </w:rPr>
            </w:pPr>
          </w:p>
        </w:tc>
      </w:tr>
      <w:tr w:rsidR="00407818" w:rsidRPr="00AF11DC" w14:paraId="16012CB4" w14:textId="77777777" w:rsidTr="00407818">
        <w:tc>
          <w:tcPr>
            <w:tcW w:w="704" w:type="dxa"/>
          </w:tcPr>
          <w:p w14:paraId="370B5826" w14:textId="68A1F1EC" w:rsidR="00407818" w:rsidRDefault="00407818" w:rsidP="007A2DA6">
            <w:pPr>
              <w:widowControl w:val="0"/>
              <w:autoSpaceDE w:val="0"/>
              <w:autoSpaceDN w:val="0"/>
              <w:adjustRightInd w:val="0"/>
              <w:jc w:val="both"/>
              <w:rPr>
                <w:lang w:eastAsia="lt-LT"/>
              </w:rPr>
            </w:pPr>
            <w:r>
              <w:rPr>
                <w:lang w:eastAsia="lt-LT"/>
              </w:rPr>
              <w:t>...</w:t>
            </w:r>
          </w:p>
        </w:tc>
        <w:tc>
          <w:tcPr>
            <w:tcW w:w="7938" w:type="dxa"/>
            <w:gridSpan w:val="5"/>
          </w:tcPr>
          <w:p w14:paraId="72EDF0E5" w14:textId="77777777" w:rsidR="00407818" w:rsidRPr="007A2DA6" w:rsidRDefault="00407818" w:rsidP="007A2DA6">
            <w:pPr>
              <w:widowControl w:val="0"/>
              <w:autoSpaceDE w:val="0"/>
              <w:autoSpaceDN w:val="0"/>
              <w:adjustRightInd w:val="0"/>
              <w:jc w:val="both"/>
              <w:rPr>
                <w:lang w:eastAsia="lt-LT"/>
              </w:rPr>
            </w:pPr>
          </w:p>
        </w:tc>
        <w:tc>
          <w:tcPr>
            <w:tcW w:w="2126" w:type="dxa"/>
          </w:tcPr>
          <w:p w14:paraId="2D3F6572" w14:textId="77777777" w:rsidR="00407818" w:rsidRPr="007A2DA6" w:rsidRDefault="00407818" w:rsidP="007A2DA6">
            <w:pPr>
              <w:widowControl w:val="0"/>
              <w:autoSpaceDE w:val="0"/>
              <w:autoSpaceDN w:val="0"/>
              <w:adjustRightInd w:val="0"/>
              <w:jc w:val="both"/>
              <w:rPr>
                <w:lang w:eastAsia="lt-LT"/>
              </w:rPr>
            </w:pPr>
          </w:p>
        </w:tc>
        <w:tc>
          <w:tcPr>
            <w:tcW w:w="3234" w:type="dxa"/>
            <w:gridSpan w:val="2"/>
          </w:tcPr>
          <w:p w14:paraId="7423A1C0" w14:textId="77777777" w:rsidR="00407818" w:rsidRPr="007A2DA6" w:rsidRDefault="00407818" w:rsidP="007A2DA6">
            <w:pPr>
              <w:widowControl w:val="0"/>
              <w:autoSpaceDE w:val="0"/>
              <w:autoSpaceDN w:val="0"/>
              <w:adjustRightInd w:val="0"/>
              <w:jc w:val="both"/>
              <w:rPr>
                <w:lang w:eastAsia="lt-LT"/>
              </w:rPr>
            </w:pPr>
          </w:p>
        </w:tc>
      </w:tr>
      <w:tr w:rsidR="0076795B" w:rsidRPr="00AF11DC" w14:paraId="1614D45C" w14:textId="77777777" w:rsidTr="001310A6">
        <w:tc>
          <w:tcPr>
            <w:tcW w:w="704" w:type="dxa"/>
          </w:tcPr>
          <w:p w14:paraId="13ACFA67" w14:textId="77777777" w:rsidR="0076795B" w:rsidRPr="007A2DA6" w:rsidRDefault="0076795B" w:rsidP="007A2DA6">
            <w:pPr>
              <w:widowControl w:val="0"/>
              <w:autoSpaceDE w:val="0"/>
              <w:autoSpaceDN w:val="0"/>
              <w:adjustRightInd w:val="0"/>
              <w:jc w:val="both"/>
              <w:rPr>
                <w:lang w:eastAsia="lt-LT"/>
              </w:rPr>
            </w:pPr>
            <w:r w:rsidRPr="007A2DA6">
              <w:rPr>
                <w:lang w:eastAsia="lt-LT"/>
              </w:rPr>
              <w:t>2.</w:t>
            </w:r>
          </w:p>
        </w:tc>
        <w:tc>
          <w:tcPr>
            <w:tcW w:w="13298" w:type="dxa"/>
            <w:gridSpan w:val="8"/>
          </w:tcPr>
          <w:p w14:paraId="5499BAE4" w14:textId="77777777" w:rsidR="0076795B" w:rsidRPr="007A2DA6" w:rsidRDefault="0076795B" w:rsidP="007A2DA6">
            <w:pPr>
              <w:widowControl w:val="0"/>
              <w:autoSpaceDE w:val="0"/>
              <w:autoSpaceDN w:val="0"/>
              <w:adjustRightInd w:val="0"/>
              <w:jc w:val="both"/>
              <w:rPr>
                <w:b/>
                <w:bCs/>
                <w:lang w:eastAsia="lt-LT"/>
              </w:rPr>
            </w:pPr>
            <w:r w:rsidRPr="007A2DA6">
              <w:rPr>
                <w:b/>
                <w:bCs/>
                <w:lang w:eastAsia="lt-LT"/>
              </w:rPr>
              <w:t>Kriterijus T</w:t>
            </w:r>
            <w:r w:rsidRPr="00167914">
              <w:rPr>
                <w:b/>
                <w:bCs/>
                <w:vertAlign w:val="subscript"/>
                <w:lang w:eastAsia="lt-LT"/>
              </w:rPr>
              <w:t>2</w:t>
            </w:r>
          </w:p>
          <w:p w14:paraId="784BFC23" w14:textId="28A3A5E1" w:rsidR="0076795B" w:rsidRPr="007A2DA6" w:rsidRDefault="0076795B" w:rsidP="007A2DA6">
            <w:pPr>
              <w:widowControl w:val="0"/>
              <w:autoSpaceDE w:val="0"/>
              <w:autoSpaceDN w:val="0"/>
              <w:adjustRightInd w:val="0"/>
              <w:jc w:val="both"/>
              <w:rPr>
                <w:lang w:eastAsia="lt-LT"/>
              </w:rPr>
            </w:pPr>
            <w:r>
              <w:rPr>
                <w:rFonts w:eastAsia="Calibri"/>
              </w:rPr>
              <w:t>P</w:t>
            </w:r>
            <w:r w:rsidRPr="004176A6">
              <w:rPr>
                <w:rFonts w:eastAsia="Calibri"/>
              </w:rPr>
              <w:t>atirtis</w:t>
            </w:r>
            <w:r>
              <w:rPr>
                <w:rFonts w:eastAsia="Calibri"/>
              </w:rPr>
              <w:t>,</w:t>
            </w:r>
            <w:r w:rsidRPr="004176A6">
              <w:rPr>
                <w:rFonts w:eastAsia="Calibri"/>
              </w:rPr>
              <w:t xml:space="preserve"> </w:t>
            </w:r>
            <w:r>
              <w:rPr>
                <w:rFonts w:eastAsia="Calibri"/>
              </w:rPr>
              <w:t>vadovaujant skaitmenizuotų veiklos procesų kūrimui socialinėje srityje</w:t>
            </w:r>
          </w:p>
        </w:tc>
      </w:tr>
      <w:tr w:rsidR="00407818" w:rsidRPr="00AF11DC" w14:paraId="456D9F90" w14:textId="77777777" w:rsidTr="00407818">
        <w:tc>
          <w:tcPr>
            <w:tcW w:w="704" w:type="dxa"/>
          </w:tcPr>
          <w:p w14:paraId="38239AD3" w14:textId="77777777" w:rsidR="00407818" w:rsidRPr="007A2DA6" w:rsidRDefault="00407818" w:rsidP="007A2DA6">
            <w:pPr>
              <w:widowControl w:val="0"/>
              <w:autoSpaceDE w:val="0"/>
              <w:autoSpaceDN w:val="0"/>
              <w:adjustRightInd w:val="0"/>
              <w:jc w:val="both"/>
              <w:rPr>
                <w:lang w:eastAsia="lt-LT"/>
              </w:rPr>
            </w:pPr>
            <w:r w:rsidRPr="007A2DA6">
              <w:rPr>
                <w:lang w:eastAsia="lt-LT"/>
              </w:rPr>
              <w:t>2.1.</w:t>
            </w:r>
          </w:p>
        </w:tc>
        <w:tc>
          <w:tcPr>
            <w:tcW w:w="7938" w:type="dxa"/>
            <w:gridSpan w:val="5"/>
          </w:tcPr>
          <w:p w14:paraId="54A3ADA1" w14:textId="77777777" w:rsidR="00407818" w:rsidRPr="007A2DA6" w:rsidRDefault="00407818" w:rsidP="007A2DA6">
            <w:pPr>
              <w:widowControl w:val="0"/>
              <w:autoSpaceDE w:val="0"/>
              <w:autoSpaceDN w:val="0"/>
              <w:adjustRightInd w:val="0"/>
              <w:jc w:val="both"/>
              <w:rPr>
                <w:lang w:eastAsia="lt-LT"/>
              </w:rPr>
            </w:pPr>
          </w:p>
        </w:tc>
        <w:tc>
          <w:tcPr>
            <w:tcW w:w="2126" w:type="dxa"/>
          </w:tcPr>
          <w:p w14:paraId="2648D640" w14:textId="77777777" w:rsidR="00407818" w:rsidRPr="007A2DA6" w:rsidRDefault="00407818" w:rsidP="007A2DA6">
            <w:pPr>
              <w:widowControl w:val="0"/>
              <w:autoSpaceDE w:val="0"/>
              <w:autoSpaceDN w:val="0"/>
              <w:adjustRightInd w:val="0"/>
              <w:jc w:val="both"/>
              <w:rPr>
                <w:lang w:eastAsia="lt-LT"/>
              </w:rPr>
            </w:pPr>
          </w:p>
        </w:tc>
        <w:tc>
          <w:tcPr>
            <w:tcW w:w="3234" w:type="dxa"/>
            <w:gridSpan w:val="2"/>
          </w:tcPr>
          <w:p w14:paraId="53502A25" w14:textId="77777777" w:rsidR="00407818" w:rsidRPr="007A2DA6" w:rsidRDefault="00407818" w:rsidP="007A2DA6">
            <w:pPr>
              <w:widowControl w:val="0"/>
              <w:autoSpaceDE w:val="0"/>
              <w:autoSpaceDN w:val="0"/>
              <w:adjustRightInd w:val="0"/>
              <w:jc w:val="both"/>
              <w:rPr>
                <w:lang w:eastAsia="lt-LT"/>
              </w:rPr>
            </w:pPr>
          </w:p>
        </w:tc>
      </w:tr>
      <w:tr w:rsidR="00407818" w:rsidRPr="00AF11DC" w14:paraId="4E818E5E" w14:textId="77777777" w:rsidTr="00407818">
        <w:tc>
          <w:tcPr>
            <w:tcW w:w="704" w:type="dxa"/>
          </w:tcPr>
          <w:p w14:paraId="198F3427" w14:textId="77777777" w:rsidR="00407818" w:rsidRPr="007A2DA6" w:rsidRDefault="00407818" w:rsidP="007A2DA6">
            <w:pPr>
              <w:widowControl w:val="0"/>
              <w:autoSpaceDE w:val="0"/>
              <w:autoSpaceDN w:val="0"/>
              <w:adjustRightInd w:val="0"/>
              <w:jc w:val="both"/>
              <w:rPr>
                <w:lang w:eastAsia="lt-LT"/>
              </w:rPr>
            </w:pPr>
            <w:r w:rsidRPr="007A2DA6">
              <w:rPr>
                <w:lang w:eastAsia="lt-LT"/>
              </w:rPr>
              <w:t>2.2.</w:t>
            </w:r>
          </w:p>
        </w:tc>
        <w:tc>
          <w:tcPr>
            <w:tcW w:w="7938" w:type="dxa"/>
            <w:gridSpan w:val="5"/>
          </w:tcPr>
          <w:p w14:paraId="48A57B1F" w14:textId="77777777" w:rsidR="00407818" w:rsidRPr="007A2DA6" w:rsidRDefault="00407818" w:rsidP="007A2DA6">
            <w:pPr>
              <w:widowControl w:val="0"/>
              <w:autoSpaceDE w:val="0"/>
              <w:autoSpaceDN w:val="0"/>
              <w:adjustRightInd w:val="0"/>
              <w:jc w:val="both"/>
              <w:rPr>
                <w:lang w:eastAsia="lt-LT"/>
              </w:rPr>
            </w:pPr>
          </w:p>
        </w:tc>
        <w:tc>
          <w:tcPr>
            <w:tcW w:w="2126" w:type="dxa"/>
          </w:tcPr>
          <w:p w14:paraId="0F71317A" w14:textId="77777777" w:rsidR="00407818" w:rsidRPr="007A2DA6" w:rsidRDefault="00407818" w:rsidP="007A2DA6">
            <w:pPr>
              <w:widowControl w:val="0"/>
              <w:autoSpaceDE w:val="0"/>
              <w:autoSpaceDN w:val="0"/>
              <w:adjustRightInd w:val="0"/>
              <w:jc w:val="both"/>
              <w:rPr>
                <w:lang w:eastAsia="lt-LT"/>
              </w:rPr>
            </w:pPr>
          </w:p>
        </w:tc>
        <w:tc>
          <w:tcPr>
            <w:tcW w:w="3234" w:type="dxa"/>
            <w:gridSpan w:val="2"/>
          </w:tcPr>
          <w:p w14:paraId="0483C74D" w14:textId="77777777" w:rsidR="00407818" w:rsidRPr="007A2DA6" w:rsidRDefault="00407818" w:rsidP="007A2DA6">
            <w:pPr>
              <w:widowControl w:val="0"/>
              <w:autoSpaceDE w:val="0"/>
              <w:autoSpaceDN w:val="0"/>
              <w:adjustRightInd w:val="0"/>
              <w:jc w:val="both"/>
              <w:rPr>
                <w:lang w:eastAsia="lt-LT"/>
              </w:rPr>
            </w:pPr>
          </w:p>
        </w:tc>
      </w:tr>
      <w:tr w:rsidR="00407818" w:rsidRPr="00AF11DC" w14:paraId="1882D77F" w14:textId="77777777" w:rsidTr="00407818">
        <w:tc>
          <w:tcPr>
            <w:tcW w:w="704" w:type="dxa"/>
          </w:tcPr>
          <w:p w14:paraId="5B3F8B3B" w14:textId="77777777" w:rsidR="00407818" w:rsidRPr="007A2DA6" w:rsidRDefault="00407818" w:rsidP="007A2DA6">
            <w:pPr>
              <w:widowControl w:val="0"/>
              <w:autoSpaceDE w:val="0"/>
              <w:autoSpaceDN w:val="0"/>
              <w:adjustRightInd w:val="0"/>
              <w:jc w:val="both"/>
              <w:rPr>
                <w:lang w:eastAsia="lt-LT"/>
              </w:rPr>
            </w:pPr>
            <w:r w:rsidRPr="007A2DA6">
              <w:rPr>
                <w:lang w:eastAsia="lt-LT"/>
              </w:rPr>
              <w:t>2.3.</w:t>
            </w:r>
          </w:p>
        </w:tc>
        <w:tc>
          <w:tcPr>
            <w:tcW w:w="7938" w:type="dxa"/>
            <w:gridSpan w:val="5"/>
          </w:tcPr>
          <w:p w14:paraId="70A47DDD" w14:textId="77777777" w:rsidR="00407818" w:rsidRPr="007A2DA6" w:rsidRDefault="00407818" w:rsidP="007A2DA6">
            <w:pPr>
              <w:widowControl w:val="0"/>
              <w:autoSpaceDE w:val="0"/>
              <w:autoSpaceDN w:val="0"/>
              <w:adjustRightInd w:val="0"/>
              <w:jc w:val="both"/>
              <w:rPr>
                <w:lang w:eastAsia="lt-LT"/>
              </w:rPr>
            </w:pPr>
          </w:p>
        </w:tc>
        <w:tc>
          <w:tcPr>
            <w:tcW w:w="2126" w:type="dxa"/>
          </w:tcPr>
          <w:p w14:paraId="717D6FBC" w14:textId="77777777" w:rsidR="00407818" w:rsidRPr="007A2DA6" w:rsidRDefault="00407818" w:rsidP="007A2DA6">
            <w:pPr>
              <w:widowControl w:val="0"/>
              <w:autoSpaceDE w:val="0"/>
              <w:autoSpaceDN w:val="0"/>
              <w:adjustRightInd w:val="0"/>
              <w:jc w:val="both"/>
              <w:rPr>
                <w:lang w:eastAsia="lt-LT"/>
              </w:rPr>
            </w:pPr>
          </w:p>
        </w:tc>
        <w:tc>
          <w:tcPr>
            <w:tcW w:w="3234" w:type="dxa"/>
            <w:gridSpan w:val="2"/>
          </w:tcPr>
          <w:p w14:paraId="7434613A" w14:textId="77777777" w:rsidR="00407818" w:rsidRPr="007A2DA6" w:rsidRDefault="00407818" w:rsidP="007A2DA6">
            <w:pPr>
              <w:widowControl w:val="0"/>
              <w:autoSpaceDE w:val="0"/>
              <w:autoSpaceDN w:val="0"/>
              <w:adjustRightInd w:val="0"/>
              <w:jc w:val="both"/>
              <w:rPr>
                <w:lang w:eastAsia="lt-LT"/>
              </w:rPr>
            </w:pPr>
          </w:p>
        </w:tc>
      </w:tr>
      <w:tr w:rsidR="00407818" w:rsidRPr="00AF11DC" w14:paraId="1224E22E" w14:textId="77777777" w:rsidTr="00407818">
        <w:tc>
          <w:tcPr>
            <w:tcW w:w="704" w:type="dxa"/>
          </w:tcPr>
          <w:p w14:paraId="15DAED0A" w14:textId="46CE7CE0" w:rsidR="00407818" w:rsidRPr="007A2DA6" w:rsidRDefault="00407818" w:rsidP="007A2DA6">
            <w:pPr>
              <w:widowControl w:val="0"/>
              <w:autoSpaceDE w:val="0"/>
              <w:autoSpaceDN w:val="0"/>
              <w:adjustRightInd w:val="0"/>
              <w:jc w:val="both"/>
              <w:rPr>
                <w:lang w:eastAsia="lt-LT"/>
              </w:rPr>
            </w:pPr>
            <w:r>
              <w:rPr>
                <w:lang w:eastAsia="lt-LT"/>
              </w:rPr>
              <w:t>2.4.</w:t>
            </w:r>
          </w:p>
        </w:tc>
        <w:tc>
          <w:tcPr>
            <w:tcW w:w="7938" w:type="dxa"/>
            <w:gridSpan w:val="5"/>
          </w:tcPr>
          <w:p w14:paraId="276F226F" w14:textId="77777777" w:rsidR="00407818" w:rsidRPr="007A2DA6" w:rsidRDefault="00407818" w:rsidP="007A2DA6">
            <w:pPr>
              <w:widowControl w:val="0"/>
              <w:autoSpaceDE w:val="0"/>
              <w:autoSpaceDN w:val="0"/>
              <w:adjustRightInd w:val="0"/>
              <w:jc w:val="both"/>
              <w:rPr>
                <w:lang w:eastAsia="lt-LT"/>
              </w:rPr>
            </w:pPr>
          </w:p>
        </w:tc>
        <w:tc>
          <w:tcPr>
            <w:tcW w:w="2126" w:type="dxa"/>
          </w:tcPr>
          <w:p w14:paraId="6D88B50B" w14:textId="77777777" w:rsidR="00407818" w:rsidRPr="007A2DA6" w:rsidRDefault="00407818" w:rsidP="007A2DA6">
            <w:pPr>
              <w:widowControl w:val="0"/>
              <w:autoSpaceDE w:val="0"/>
              <w:autoSpaceDN w:val="0"/>
              <w:adjustRightInd w:val="0"/>
              <w:jc w:val="both"/>
              <w:rPr>
                <w:lang w:eastAsia="lt-LT"/>
              </w:rPr>
            </w:pPr>
          </w:p>
        </w:tc>
        <w:tc>
          <w:tcPr>
            <w:tcW w:w="3234" w:type="dxa"/>
            <w:gridSpan w:val="2"/>
          </w:tcPr>
          <w:p w14:paraId="30965418" w14:textId="77777777" w:rsidR="00407818" w:rsidRPr="007A2DA6" w:rsidRDefault="00407818" w:rsidP="007A2DA6">
            <w:pPr>
              <w:widowControl w:val="0"/>
              <w:autoSpaceDE w:val="0"/>
              <w:autoSpaceDN w:val="0"/>
              <w:adjustRightInd w:val="0"/>
              <w:jc w:val="both"/>
              <w:rPr>
                <w:lang w:eastAsia="lt-LT"/>
              </w:rPr>
            </w:pPr>
          </w:p>
        </w:tc>
      </w:tr>
      <w:tr w:rsidR="00407818" w:rsidRPr="00AF11DC" w14:paraId="4B605B61" w14:textId="77777777" w:rsidTr="00407818">
        <w:tc>
          <w:tcPr>
            <w:tcW w:w="704" w:type="dxa"/>
          </w:tcPr>
          <w:p w14:paraId="2EB27837" w14:textId="32342040" w:rsidR="00407818" w:rsidRDefault="00407818" w:rsidP="007A2DA6">
            <w:pPr>
              <w:widowControl w:val="0"/>
              <w:autoSpaceDE w:val="0"/>
              <w:autoSpaceDN w:val="0"/>
              <w:adjustRightInd w:val="0"/>
              <w:jc w:val="both"/>
              <w:rPr>
                <w:lang w:eastAsia="lt-LT"/>
              </w:rPr>
            </w:pPr>
            <w:r>
              <w:rPr>
                <w:lang w:eastAsia="lt-LT"/>
              </w:rPr>
              <w:t>...</w:t>
            </w:r>
          </w:p>
        </w:tc>
        <w:tc>
          <w:tcPr>
            <w:tcW w:w="7938" w:type="dxa"/>
            <w:gridSpan w:val="5"/>
          </w:tcPr>
          <w:p w14:paraId="08765746" w14:textId="77777777" w:rsidR="00407818" w:rsidRPr="007A2DA6" w:rsidRDefault="00407818" w:rsidP="007A2DA6">
            <w:pPr>
              <w:widowControl w:val="0"/>
              <w:autoSpaceDE w:val="0"/>
              <w:autoSpaceDN w:val="0"/>
              <w:adjustRightInd w:val="0"/>
              <w:jc w:val="both"/>
              <w:rPr>
                <w:lang w:eastAsia="lt-LT"/>
              </w:rPr>
            </w:pPr>
          </w:p>
        </w:tc>
        <w:tc>
          <w:tcPr>
            <w:tcW w:w="2126" w:type="dxa"/>
          </w:tcPr>
          <w:p w14:paraId="3EFED5F2" w14:textId="77777777" w:rsidR="00407818" w:rsidRPr="007A2DA6" w:rsidRDefault="00407818" w:rsidP="007A2DA6">
            <w:pPr>
              <w:widowControl w:val="0"/>
              <w:autoSpaceDE w:val="0"/>
              <w:autoSpaceDN w:val="0"/>
              <w:adjustRightInd w:val="0"/>
              <w:jc w:val="both"/>
              <w:rPr>
                <w:lang w:eastAsia="lt-LT"/>
              </w:rPr>
            </w:pPr>
          </w:p>
        </w:tc>
        <w:tc>
          <w:tcPr>
            <w:tcW w:w="3234" w:type="dxa"/>
            <w:gridSpan w:val="2"/>
          </w:tcPr>
          <w:p w14:paraId="5162839F" w14:textId="77777777" w:rsidR="00407818" w:rsidRPr="007A2DA6" w:rsidRDefault="00407818" w:rsidP="007A2DA6">
            <w:pPr>
              <w:widowControl w:val="0"/>
              <w:autoSpaceDE w:val="0"/>
              <w:autoSpaceDN w:val="0"/>
              <w:adjustRightInd w:val="0"/>
              <w:jc w:val="both"/>
              <w:rPr>
                <w:lang w:eastAsia="lt-LT"/>
              </w:rPr>
            </w:pPr>
          </w:p>
        </w:tc>
      </w:tr>
      <w:tr w:rsidR="00770883" w:rsidRPr="00E9656F" w14:paraId="19344B7B" w14:textId="77777777" w:rsidTr="007A2D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03" w:type="dxa"/>
        </w:trPr>
        <w:tc>
          <w:tcPr>
            <w:tcW w:w="4678" w:type="dxa"/>
            <w:gridSpan w:val="2"/>
            <w:tcBorders>
              <w:top w:val="nil"/>
              <w:left w:val="nil"/>
              <w:bottom w:val="dotted" w:sz="4" w:space="0" w:color="auto"/>
              <w:right w:val="nil"/>
            </w:tcBorders>
          </w:tcPr>
          <w:p w14:paraId="69B73C6F" w14:textId="77777777" w:rsidR="00770883" w:rsidRDefault="00770883" w:rsidP="007A2DA6"/>
          <w:p w14:paraId="64915FF1" w14:textId="77777777" w:rsidR="0035489D" w:rsidRDefault="0035489D" w:rsidP="007A2DA6"/>
          <w:p w14:paraId="6E91EC7D" w14:textId="35965D98" w:rsidR="0035489D" w:rsidRPr="00E9656F" w:rsidRDefault="0035489D" w:rsidP="007A2DA6"/>
        </w:tc>
        <w:tc>
          <w:tcPr>
            <w:tcW w:w="237" w:type="dxa"/>
          </w:tcPr>
          <w:p w14:paraId="6F2A70F1" w14:textId="77777777" w:rsidR="00770883" w:rsidRPr="00E9656F" w:rsidRDefault="00770883" w:rsidP="007A2DA6"/>
        </w:tc>
        <w:tc>
          <w:tcPr>
            <w:tcW w:w="2557" w:type="dxa"/>
            <w:tcBorders>
              <w:top w:val="nil"/>
              <w:left w:val="nil"/>
              <w:bottom w:val="dotted" w:sz="4" w:space="0" w:color="auto"/>
              <w:right w:val="nil"/>
            </w:tcBorders>
          </w:tcPr>
          <w:p w14:paraId="4A3BBF5E" w14:textId="77777777" w:rsidR="00770883" w:rsidRPr="00E9656F" w:rsidRDefault="00770883" w:rsidP="007A2DA6">
            <w:pPr>
              <w:jc w:val="both"/>
              <w:rPr>
                <w:i/>
                <w:iCs/>
              </w:rPr>
            </w:pPr>
          </w:p>
        </w:tc>
        <w:tc>
          <w:tcPr>
            <w:tcW w:w="243" w:type="dxa"/>
          </w:tcPr>
          <w:p w14:paraId="71294FB0" w14:textId="77777777" w:rsidR="00770883" w:rsidRPr="00E9656F" w:rsidRDefault="00770883" w:rsidP="007A2DA6">
            <w:pPr>
              <w:jc w:val="center"/>
              <w:rPr>
                <w:i/>
                <w:iCs/>
              </w:rPr>
            </w:pPr>
          </w:p>
        </w:tc>
        <w:tc>
          <w:tcPr>
            <w:tcW w:w="3584" w:type="dxa"/>
            <w:gridSpan w:val="3"/>
            <w:tcBorders>
              <w:top w:val="nil"/>
              <w:left w:val="nil"/>
              <w:bottom w:val="dotted" w:sz="4" w:space="0" w:color="auto"/>
              <w:right w:val="nil"/>
            </w:tcBorders>
          </w:tcPr>
          <w:p w14:paraId="58E30B45" w14:textId="77777777" w:rsidR="00770883" w:rsidRPr="00E9656F" w:rsidRDefault="00770883" w:rsidP="007A2DA6">
            <w:pPr>
              <w:jc w:val="center"/>
              <w:rPr>
                <w:i/>
                <w:iCs/>
              </w:rPr>
            </w:pPr>
          </w:p>
        </w:tc>
      </w:tr>
      <w:tr w:rsidR="00770883" w14:paraId="3A346EE4" w14:textId="77777777" w:rsidTr="007A2DA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03" w:type="dxa"/>
          <w:trHeight w:val="186"/>
        </w:trPr>
        <w:tc>
          <w:tcPr>
            <w:tcW w:w="4678" w:type="dxa"/>
            <w:gridSpan w:val="2"/>
            <w:tcBorders>
              <w:top w:val="dotted" w:sz="4" w:space="0" w:color="auto"/>
              <w:left w:val="nil"/>
              <w:bottom w:val="nil"/>
              <w:right w:val="nil"/>
            </w:tcBorders>
            <w:hideMark/>
          </w:tcPr>
          <w:p w14:paraId="0640795D" w14:textId="77777777" w:rsidR="00770883" w:rsidRPr="00E9656F" w:rsidRDefault="00770883" w:rsidP="007A2DA6">
            <w:pPr>
              <w:ind w:right="-1"/>
              <w:jc w:val="center"/>
              <w:rPr>
                <w:vertAlign w:val="superscript"/>
              </w:rPr>
            </w:pPr>
            <w:r w:rsidRPr="00E9656F">
              <w:rPr>
                <w:position w:val="6"/>
                <w:vertAlign w:val="superscript"/>
              </w:rPr>
              <w:t>(tiekėjo arba jo įgalioto asmens pareigų pavadinimas)</w:t>
            </w:r>
          </w:p>
        </w:tc>
        <w:tc>
          <w:tcPr>
            <w:tcW w:w="237" w:type="dxa"/>
          </w:tcPr>
          <w:p w14:paraId="727CA9CB" w14:textId="77777777" w:rsidR="00770883" w:rsidRPr="00E9656F" w:rsidRDefault="00770883" w:rsidP="007A2DA6">
            <w:pPr>
              <w:ind w:right="-1"/>
              <w:jc w:val="center"/>
              <w:rPr>
                <w:vertAlign w:val="superscript"/>
              </w:rPr>
            </w:pPr>
          </w:p>
        </w:tc>
        <w:tc>
          <w:tcPr>
            <w:tcW w:w="2557" w:type="dxa"/>
            <w:tcBorders>
              <w:top w:val="dotted" w:sz="4" w:space="0" w:color="auto"/>
              <w:left w:val="nil"/>
              <w:bottom w:val="nil"/>
              <w:right w:val="nil"/>
            </w:tcBorders>
            <w:hideMark/>
          </w:tcPr>
          <w:p w14:paraId="338AB5C0" w14:textId="77777777" w:rsidR="00770883" w:rsidRPr="00E9656F" w:rsidRDefault="00770883" w:rsidP="007A2DA6">
            <w:pPr>
              <w:ind w:right="-1"/>
              <w:jc w:val="center"/>
              <w:rPr>
                <w:vertAlign w:val="superscript"/>
              </w:rPr>
            </w:pPr>
            <w:r w:rsidRPr="00E9656F">
              <w:rPr>
                <w:position w:val="6"/>
                <w:vertAlign w:val="superscript"/>
              </w:rPr>
              <w:t>(parašas)</w:t>
            </w:r>
            <w:r w:rsidRPr="00E9656F">
              <w:rPr>
                <w:i/>
                <w:iCs/>
                <w:vertAlign w:val="superscript"/>
              </w:rPr>
              <w:t xml:space="preserve"> </w:t>
            </w:r>
          </w:p>
        </w:tc>
        <w:tc>
          <w:tcPr>
            <w:tcW w:w="243" w:type="dxa"/>
          </w:tcPr>
          <w:p w14:paraId="6B6B5AE4" w14:textId="77777777" w:rsidR="00770883" w:rsidRPr="00E9656F" w:rsidRDefault="00770883" w:rsidP="007A2DA6">
            <w:pPr>
              <w:ind w:right="-1"/>
              <w:jc w:val="center"/>
              <w:rPr>
                <w:vertAlign w:val="superscript"/>
              </w:rPr>
            </w:pPr>
          </w:p>
        </w:tc>
        <w:tc>
          <w:tcPr>
            <w:tcW w:w="3584" w:type="dxa"/>
            <w:gridSpan w:val="3"/>
            <w:tcBorders>
              <w:top w:val="dotted" w:sz="4" w:space="0" w:color="auto"/>
              <w:left w:val="nil"/>
              <w:bottom w:val="nil"/>
              <w:right w:val="nil"/>
            </w:tcBorders>
            <w:hideMark/>
          </w:tcPr>
          <w:p w14:paraId="108ADC5C" w14:textId="77777777" w:rsidR="00770883" w:rsidRDefault="00770883" w:rsidP="007A2DA6">
            <w:pPr>
              <w:ind w:right="-1"/>
              <w:jc w:val="center"/>
              <w:rPr>
                <w:vertAlign w:val="superscript"/>
              </w:rPr>
            </w:pPr>
            <w:r w:rsidRPr="00E9656F">
              <w:rPr>
                <w:position w:val="6"/>
                <w:vertAlign w:val="superscript"/>
              </w:rPr>
              <w:t>(vardas ir pavardė)</w:t>
            </w:r>
            <w:r>
              <w:rPr>
                <w:i/>
                <w:iCs/>
                <w:vertAlign w:val="superscript"/>
              </w:rPr>
              <w:t xml:space="preserve"> </w:t>
            </w:r>
          </w:p>
        </w:tc>
      </w:tr>
      <w:bookmarkEnd w:id="0"/>
    </w:tbl>
    <w:p w14:paraId="088F06E2" w14:textId="77777777" w:rsidR="00770883" w:rsidRDefault="00770883" w:rsidP="00770883"/>
    <w:p w14:paraId="3DFEDF54" w14:textId="75CA6929" w:rsidR="00770883" w:rsidRDefault="00770883" w:rsidP="004E6BF1"/>
    <w:sectPr w:rsidR="00770883" w:rsidSect="004E6BF1">
      <w:headerReference w:type="default" r:id="rId9"/>
      <w:pgSz w:w="15840" w:h="12240" w:orient="landscape"/>
      <w:pgMar w:top="851" w:right="567"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14778" w14:textId="77777777" w:rsidR="003D56D8" w:rsidRDefault="003D56D8" w:rsidP="00E05EBA">
      <w:r>
        <w:separator/>
      </w:r>
    </w:p>
  </w:endnote>
  <w:endnote w:type="continuationSeparator" w:id="0">
    <w:p w14:paraId="527E8194" w14:textId="77777777" w:rsidR="003D56D8" w:rsidRDefault="003D56D8" w:rsidP="00E05EBA">
      <w:r>
        <w:continuationSeparator/>
      </w:r>
    </w:p>
  </w:endnote>
  <w:endnote w:type="continuationNotice" w:id="1">
    <w:p w14:paraId="157D48B4" w14:textId="77777777" w:rsidR="003D56D8" w:rsidRDefault="003D56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54C0A9" w14:textId="77777777" w:rsidR="003D56D8" w:rsidRDefault="003D56D8" w:rsidP="00E05EBA">
      <w:r>
        <w:separator/>
      </w:r>
    </w:p>
  </w:footnote>
  <w:footnote w:type="continuationSeparator" w:id="0">
    <w:p w14:paraId="3F286C47" w14:textId="77777777" w:rsidR="003D56D8" w:rsidRDefault="003D56D8" w:rsidP="00E05EBA">
      <w:r>
        <w:continuationSeparator/>
      </w:r>
    </w:p>
  </w:footnote>
  <w:footnote w:type="continuationNotice" w:id="1">
    <w:p w14:paraId="72582626" w14:textId="77777777" w:rsidR="003D56D8" w:rsidRDefault="003D56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6F61D" w14:textId="77777777" w:rsidR="008124FE" w:rsidRPr="008124FE" w:rsidRDefault="008124FE" w:rsidP="008124FE">
    <w:pPr>
      <w:pStyle w:val="Antrats"/>
      <w:jc w:val="right"/>
      <w:rPr>
        <w:rFonts w:eastAsia="Calibri"/>
      </w:rPr>
    </w:pPr>
    <w:r w:rsidRPr="008124FE">
      <w:rPr>
        <w:rFonts w:eastAsia="Calibri"/>
      </w:rPr>
      <w:t>Pirkimo sąlygų 10 priedas „Duomenys apie Tiekėjo siūlomus specialistus ir jų patirtį“</w:t>
    </w:r>
  </w:p>
  <w:p w14:paraId="43C3D4A0" w14:textId="175D11F7" w:rsidR="000707A1" w:rsidRPr="008124FE" w:rsidRDefault="000707A1" w:rsidP="008124FE">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61B"/>
    <w:rsid w:val="00010BC2"/>
    <w:rsid w:val="00014E8F"/>
    <w:rsid w:val="00017F7D"/>
    <w:rsid w:val="00026B7A"/>
    <w:rsid w:val="00027CF2"/>
    <w:rsid w:val="00037B49"/>
    <w:rsid w:val="0004066D"/>
    <w:rsid w:val="000528F8"/>
    <w:rsid w:val="00065B78"/>
    <w:rsid w:val="000707A1"/>
    <w:rsid w:val="0009409E"/>
    <w:rsid w:val="00097AF1"/>
    <w:rsid w:val="000A313B"/>
    <w:rsid w:val="000B265D"/>
    <w:rsid w:val="000B4132"/>
    <w:rsid w:val="000B51AD"/>
    <w:rsid w:val="000B79DC"/>
    <w:rsid w:val="000C1C1E"/>
    <w:rsid w:val="000C33E2"/>
    <w:rsid w:val="000C4329"/>
    <w:rsid w:val="000D4766"/>
    <w:rsid w:val="000E6E32"/>
    <w:rsid w:val="000F12F2"/>
    <w:rsid w:val="000F176B"/>
    <w:rsid w:val="000F26EF"/>
    <w:rsid w:val="00105197"/>
    <w:rsid w:val="00105F8A"/>
    <w:rsid w:val="00125C0D"/>
    <w:rsid w:val="00157FDA"/>
    <w:rsid w:val="0016468D"/>
    <w:rsid w:val="00164806"/>
    <w:rsid w:val="00167914"/>
    <w:rsid w:val="001705EB"/>
    <w:rsid w:val="00173468"/>
    <w:rsid w:val="00174633"/>
    <w:rsid w:val="00186CC1"/>
    <w:rsid w:val="00193A44"/>
    <w:rsid w:val="001953F8"/>
    <w:rsid w:val="001B0DAE"/>
    <w:rsid w:val="001B22FA"/>
    <w:rsid w:val="001B3D88"/>
    <w:rsid w:val="001B767A"/>
    <w:rsid w:val="001C450D"/>
    <w:rsid w:val="001C58B7"/>
    <w:rsid w:val="001D300C"/>
    <w:rsid w:val="001E38CC"/>
    <w:rsid w:val="001F0597"/>
    <w:rsid w:val="001F18B0"/>
    <w:rsid w:val="0020510B"/>
    <w:rsid w:val="002077EB"/>
    <w:rsid w:val="0021527A"/>
    <w:rsid w:val="00241423"/>
    <w:rsid w:val="00242008"/>
    <w:rsid w:val="00242A48"/>
    <w:rsid w:val="0025196D"/>
    <w:rsid w:val="00254879"/>
    <w:rsid w:val="00262E50"/>
    <w:rsid w:val="00270CE5"/>
    <w:rsid w:val="00271F07"/>
    <w:rsid w:val="0027218B"/>
    <w:rsid w:val="00281AC4"/>
    <w:rsid w:val="0029290B"/>
    <w:rsid w:val="002936F0"/>
    <w:rsid w:val="002D0A78"/>
    <w:rsid w:val="002E07EC"/>
    <w:rsid w:val="002E4580"/>
    <w:rsid w:val="002E482C"/>
    <w:rsid w:val="00301E58"/>
    <w:rsid w:val="00304EC9"/>
    <w:rsid w:val="003074B0"/>
    <w:rsid w:val="00311F82"/>
    <w:rsid w:val="00313424"/>
    <w:rsid w:val="003156C8"/>
    <w:rsid w:val="00321728"/>
    <w:rsid w:val="00351EFC"/>
    <w:rsid w:val="0035489D"/>
    <w:rsid w:val="00357FD8"/>
    <w:rsid w:val="003626E1"/>
    <w:rsid w:val="00376D9B"/>
    <w:rsid w:val="003B0D44"/>
    <w:rsid w:val="003B4A2C"/>
    <w:rsid w:val="003C1EBB"/>
    <w:rsid w:val="003D4C8D"/>
    <w:rsid w:val="003D56D8"/>
    <w:rsid w:val="003F0FE3"/>
    <w:rsid w:val="003F23F6"/>
    <w:rsid w:val="003F27C7"/>
    <w:rsid w:val="00405EE3"/>
    <w:rsid w:val="00407818"/>
    <w:rsid w:val="00432907"/>
    <w:rsid w:val="00434F1A"/>
    <w:rsid w:val="00442F48"/>
    <w:rsid w:val="00463130"/>
    <w:rsid w:val="00464E56"/>
    <w:rsid w:val="00465A8C"/>
    <w:rsid w:val="0047788E"/>
    <w:rsid w:val="004837C5"/>
    <w:rsid w:val="004900DF"/>
    <w:rsid w:val="00495A53"/>
    <w:rsid w:val="004A6FD3"/>
    <w:rsid w:val="004B6176"/>
    <w:rsid w:val="004B79F5"/>
    <w:rsid w:val="004C46EF"/>
    <w:rsid w:val="004E6BF1"/>
    <w:rsid w:val="004F18A8"/>
    <w:rsid w:val="004F2559"/>
    <w:rsid w:val="00504020"/>
    <w:rsid w:val="00505B65"/>
    <w:rsid w:val="0051264F"/>
    <w:rsid w:val="00526243"/>
    <w:rsid w:val="0053291D"/>
    <w:rsid w:val="00546EF2"/>
    <w:rsid w:val="00550E6B"/>
    <w:rsid w:val="00551FA4"/>
    <w:rsid w:val="0055630C"/>
    <w:rsid w:val="00561DEB"/>
    <w:rsid w:val="00572F9C"/>
    <w:rsid w:val="005800B0"/>
    <w:rsid w:val="00585A42"/>
    <w:rsid w:val="005918E6"/>
    <w:rsid w:val="00592725"/>
    <w:rsid w:val="0059343A"/>
    <w:rsid w:val="005A0260"/>
    <w:rsid w:val="005A0A3F"/>
    <w:rsid w:val="005B19E6"/>
    <w:rsid w:val="005D2AD8"/>
    <w:rsid w:val="005E01A0"/>
    <w:rsid w:val="005E04DD"/>
    <w:rsid w:val="005F677C"/>
    <w:rsid w:val="006022FF"/>
    <w:rsid w:val="00603924"/>
    <w:rsid w:val="00606BA5"/>
    <w:rsid w:val="006101EE"/>
    <w:rsid w:val="00611FF3"/>
    <w:rsid w:val="006252CD"/>
    <w:rsid w:val="006265D6"/>
    <w:rsid w:val="00644296"/>
    <w:rsid w:val="00645C49"/>
    <w:rsid w:val="0065110A"/>
    <w:rsid w:val="006516FA"/>
    <w:rsid w:val="00655A03"/>
    <w:rsid w:val="00670156"/>
    <w:rsid w:val="00683A30"/>
    <w:rsid w:val="00683ED2"/>
    <w:rsid w:val="00684E7D"/>
    <w:rsid w:val="006A0789"/>
    <w:rsid w:val="006B384C"/>
    <w:rsid w:val="006B3BF4"/>
    <w:rsid w:val="006C119F"/>
    <w:rsid w:val="006D5BB2"/>
    <w:rsid w:val="006D5F7A"/>
    <w:rsid w:val="006F4CF6"/>
    <w:rsid w:val="006F6664"/>
    <w:rsid w:val="00707CF4"/>
    <w:rsid w:val="007231B1"/>
    <w:rsid w:val="007311B7"/>
    <w:rsid w:val="00731A81"/>
    <w:rsid w:val="007348F5"/>
    <w:rsid w:val="0073711C"/>
    <w:rsid w:val="00752E38"/>
    <w:rsid w:val="00754457"/>
    <w:rsid w:val="00763F4F"/>
    <w:rsid w:val="0076795B"/>
    <w:rsid w:val="00770883"/>
    <w:rsid w:val="00772036"/>
    <w:rsid w:val="00780913"/>
    <w:rsid w:val="00790C2C"/>
    <w:rsid w:val="007A1178"/>
    <w:rsid w:val="007A461B"/>
    <w:rsid w:val="007B2B5B"/>
    <w:rsid w:val="007B4170"/>
    <w:rsid w:val="007C175C"/>
    <w:rsid w:val="007C1ED8"/>
    <w:rsid w:val="007C378F"/>
    <w:rsid w:val="007C6DA8"/>
    <w:rsid w:val="007D27DF"/>
    <w:rsid w:val="007D2F17"/>
    <w:rsid w:val="007D7397"/>
    <w:rsid w:val="007D7DDD"/>
    <w:rsid w:val="007E1F52"/>
    <w:rsid w:val="007E6F12"/>
    <w:rsid w:val="00801E99"/>
    <w:rsid w:val="008124FE"/>
    <w:rsid w:val="008130AE"/>
    <w:rsid w:val="008205A0"/>
    <w:rsid w:val="00825381"/>
    <w:rsid w:val="008327F2"/>
    <w:rsid w:val="00834816"/>
    <w:rsid w:val="0085016E"/>
    <w:rsid w:val="0085540A"/>
    <w:rsid w:val="008571D9"/>
    <w:rsid w:val="00863C89"/>
    <w:rsid w:val="00887689"/>
    <w:rsid w:val="00897E72"/>
    <w:rsid w:val="008A6AFC"/>
    <w:rsid w:val="008C7570"/>
    <w:rsid w:val="008D5CC5"/>
    <w:rsid w:val="008F436F"/>
    <w:rsid w:val="00910329"/>
    <w:rsid w:val="009170C9"/>
    <w:rsid w:val="00922FD9"/>
    <w:rsid w:val="00927026"/>
    <w:rsid w:val="00930F3C"/>
    <w:rsid w:val="00934441"/>
    <w:rsid w:val="0093760E"/>
    <w:rsid w:val="00947E0B"/>
    <w:rsid w:val="00955B57"/>
    <w:rsid w:val="00962C5C"/>
    <w:rsid w:val="009718A3"/>
    <w:rsid w:val="00976006"/>
    <w:rsid w:val="00985DD7"/>
    <w:rsid w:val="00992720"/>
    <w:rsid w:val="009935DA"/>
    <w:rsid w:val="009A5420"/>
    <w:rsid w:val="009A750F"/>
    <w:rsid w:val="009B04CA"/>
    <w:rsid w:val="009B31B6"/>
    <w:rsid w:val="009C17ED"/>
    <w:rsid w:val="009D6014"/>
    <w:rsid w:val="00A043AF"/>
    <w:rsid w:val="00A144C4"/>
    <w:rsid w:val="00A16A7B"/>
    <w:rsid w:val="00A227C8"/>
    <w:rsid w:val="00A40426"/>
    <w:rsid w:val="00A418EC"/>
    <w:rsid w:val="00A43520"/>
    <w:rsid w:val="00A54731"/>
    <w:rsid w:val="00A60BA3"/>
    <w:rsid w:val="00A62417"/>
    <w:rsid w:val="00A705DC"/>
    <w:rsid w:val="00A708CB"/>
    <w:rsid w:val="00A81580"/>
    <w:rsid w:val="00A967C5"/>
    <w:rsid w:val="00AC255A"/>
    <w:rsid w:val="00AC73E8"/>
    <w:rsid w:val="00AD3E7E"/>
    <w:rsid w:val="00AD3FC6"/>
    <w:rsid w:val="00AD75BA"/>
    <w:rsid w:val="00AE6D64"/>
    <w:rsid w:val="00AF1334"/>
    <w:rsid w:val="00B1095F"/>
    <w:rsid w:val="00B1168B"/>
    <w:rsid w:val="00B20CCE"/>
    <w:rsid w:val="00B2460B"/>
    <w:rsid w:val="00B26BF1"/>
    <w:rsid w:val="00B374E8"/>
    <w:rsid w:val="00B51181"/>
    <w:rsid w:val="00B7400D"/>
    <w:rsid w:val="00B749C9"/>
    <w:rsid w:val="00B87910"/>
    <w:rsid w:val="00B95409"/>
    <w:rsid w:val="00BA2F77"/>
    <w:rsid w:val="00BA7597"/>
    <w:rsid w:val="00BD1FD1"/>
    <w:rsid w:val="00C06E60"/>
    <w:rsid w:val="00C241E8"/>
    <w:rsid w:val="00C2558C"/>
    <w:rsid w:val="00C33737"/>
    <w:rsid w:val="00C50AC5"/>
    <w:rsid w:val="00C50AD3"/>
    <w:rsid w:val="00C81DB7"/>
    <w:rsid w:val="00C83FBD"/>
    <w:rsid w:val="00C90F07"/>
    <w:rsid w:val="00C91709"/>
    <w:rsid w:val="00C92885"/>
    <w:rsid w:val="00CA7001"/>
    <w:rsid w:val="00CB0DDA"/>
    <w:rsid w:val="00CD7B5D"/>
    <w:rsid w:val="00CE18F6"/>
    <w:rsid w:val="00CF12EF"/>
    <w:rsid w:val="00CF1772"/>
    <w:rsid w:val="00CF7244"/>
    <w:rsid w:val="00D0504B"/>
    <w:rsid w:val="00D12F0E"/>
    <w:rsid w:val="00D15413"/>
    <w:rsid w:val="00D24B45"/>
    <w:rsid w:val="00D32A88"/>
    <w:rsid w:val="00D360EB"/>
    <w:rsid w:val="00D365DA"/>
    <w:rsid w:val="00D44099"/>
    <w:rsid w:val="00D44A51"/>
    <w:rsid w:val="00D461C2"/>
    <w:rsid w:val="00D47E68"/>
    <w:rsid w:val="00D541BC"/>
    <w:rsid w:val="00D60EBE"/>
    <w:rsid w:val="00D839F6"/>
    <w:rsid w:val="00D951AE"/>
    <w:rsid w:val="00D97012"/>
    <w:rsid w:val="00DC6CC1"/>
    <w:rsid w:val="00DE5350"/>
    <w:rsid w:val="00DF0DED"/>
    <w:rsid w:val="00DF20E7"/>
    <w:rsid w:val="00DF725F"/>
    <w:rsid w:val="00E05EBA"/>
    <w:rsid w:val="00E06459"/>
    <w:rsid w:val="00E14706"/>
    <w:rsid w:val="00E21EA8"/>
    <w:rsid w:val="00E23457"/>
    <w:rsid w:val="00E270A6"/>
    <w:rsid w:val="00E31495"/>
    <w:rsid w:val="00E3746C"/>
    <w:rsid w:val="00E50ED4"/>
    <w:rsid w:val="00E549CF"/>
    <w:rsid w:val="00E74A09"/>
    <w:rsid w:val="00E8349A"/>
    <w:rsid w:val="00E84526"/>
    <w:rsid w:val="00E92E49"/>
    <w:rsid w:val="00EA5392"/>
    <w:rsid w:val="00EA5E69"/>
    <w:rsid w:val="00ED2094"/>
    <w:rsid w:val="00EE4DEA"/>
    <w:rsid w:val="00EF6EEA"/>
    <w:rsid w:val="00EF7761"/>
    <w:rsid w:val="00F00947"/>
    <w:rsid w:val="00F03B60"/>
    <w:rsid w:val="00F125B9"/>
    <w:rsid w:val="00F12E90"/>
    <w:rsid w:val="00F24FE6"/>
    <w:rsid w:val="00F322B8"/>
    <w:rsid w:val="00F32A77"/>
    <w:rsid w:val="00F33842"/>
    <w:rsid w:val="00F40A4F"/>
    <w:rsid w:val="00F43044"/>
    <w:rsid w:val="00F4685B"/>
    <w:rsid w:val="00F53F6E"/>
    <w:rsid w:val="00F55487"/>
    <w:rsid w:val="00F615CA"/>
    <w:rsid w:val="00F67466"/>
    <w:rsid w:val="00F67C8C"/>
    <w:rsid w:val="00F83769"/>
    <w:rsid w:val="00F851B1"/>
    <w:rsid w:val="00FB6B05"/>
    <w:rsid w:val="00FC45B1"/>
    <w:rsid w:val="00FE0150"/>
    <w:rsid w:val="00FE09ED"/>
    <w:rsid w:val="00FE126B"/>
    <w:rsid w:val="00FE5477"/>
    <w:rsid w:val="00FF5D07"/>
    <w:rsid w:val="00FF6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F65C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A5392"/>
    <w:pPr>
      <w:spacing w:after="0" w:line="240" w:lineRule="auto"/>
    </w:pPr>
    <w:rPr>
      <w:rFonts w:ascii="Times New Roman" w:eastAsia="Times New Roman" w:hAnsi="Times New Roman" w:cs="Times New Roman"/>
      <w:sz w:val="24"/>
      <w:szCs w:val="24"/>
      <w:lang w:val="lt-LT"/>
    </w:rPr>
  </w:style>
  <w:style w:type="paragraph" w:styleId="Antrat2">
    <w:name w:val="heading 2"/>
    <w:basedOn w:val="prastasis"/>
    <w:next w:val="prastasis"/>
    <w:link w:val="Antrat2Diagrama"/>
    <w:uiPriority w:val="9"/>
    <w:unhideWhenUsed/>
    <w:qFormat/>
    <w:rsid w:val="00E05EBA"/>
    <w:pPr>
      <w:ind w:left="900"/>
      <w:jc w:val="both"/>
      <w:outlineLvl w:val="1"/>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7A46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E05EBA"/>
    <w:pPr>
      <w:tabs>
        <w:tab w:val="center" w:pos="4680"/>
        <w:tab w:val="right" w:pos="9360"/>
      </w:tabs>
    </w:pPr>
  </w:style>
  <w:style w:type="character" w:customStyle="1" w:styleId="AntratsDiagrama">
    <w:name w:val="Antraštės Diagrama"/>
    <w:basedOn w:val="Numatytasispastraiposriftas"/>
    <w:link w:val="Antrats"/>
    <w:uiPriority w:val="99"/>
    <w:rsid w:val="00E05EBA"/>
    <w:rPr>
      <w:rFonts w:ascii="Times New Roman" w:eastAsia="Times New Roman" w:hAnsi="Times New Roman" w:cs="Times New Roman"/>
      <w:sz w:val="24"/>
      <w:szCs w:val="24"/>
      <w:lang w:val="lt-LT"/>
    </w:rPr>
  </w:style>
  <w:style w:type="paragraph" w:styleId="Porat">
    <w:name w:val="footer"/>
    <w:basedOn w:val="prastasis"/>
    <w:link w:val="PoratDiagrama"/>
    <w:uiPriority w:val="99"/>
    <w:unhideWhenUsed/>
    <w:rsid w:val="00E05EBA"/>
    <w:pPr>
      <w:tabs>
        <w:tab w:val="center" w:pos="4680"/>
        <w:tab w:val="right" w:pos="9360"/>
      </w:tabs>
    </w:pPr>
  </w:style>
  <w:style w:type="character" w:customStyle="1" w:styleId="PoratDiagrama">
    <w:name w:val="Poraštė Diagrama"/>
    <w:basedOn w:val="Numatytasispastraiposriftas"/>
    <w:link w:val="Porat"/>
    <w:uiPriority w:val="99"/>
    <w:rsid w:val="00E05EBA"/>
    <w:rPr>
      <w:rFonts w:ascii="Times New Roman" w:eastAsia="Times New Roman" w:hAnsi="Times New Roman" w:cs="Times New Roman"/>
      <w:sz w:val="24"/>
      <w:szCs w:val="24"/>
      <w:lang w:val="lt-LT"/>
    </w:rPr>
  </w:style>
  <w:style w:type="character" w:customStyle="1" w:styleId="Antrat2Diagrama">
    <w:name w:val="Antraštė 2 Diagrama"/>
    <w:basedOn w:val="Numatytasispastraiposriftas"/>
    <w:link w:val="Antrat2"/>
    <w:uiPriority w:val="9"/>
    <w:rsid w:val="00E05EBA"/>
    <w:rPr>
      <w:rFonts w:ascii="Times New Roman" w:eastAsia="Times New Roman" w:hAnsi="Times New Roman" w:cs="Times New Roman"/>
      <w:sz w:val="24"/>
      <w:szCs w:val="24"/>
      <w:lang w:val="lt-LT"/>
    </w:rPr>
  </w:style>
  <w:style w:type="paragraph" w:styleId="Debesliotekstas">
    <w:name w:val="Balloon Text"/>
    <w:basedOn w:val="prastasis"/>
    <w:link w:val="DebesliotekstasDiagrama"/>
    <w:uiPriority w:val="99"/>
    <w:semiHidden/>
    <w:unhideWhenUsed/>
    <w:rsid w:val="001D300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D300C"/>
    <w:rPr>
      <w:rFonts w:ascii="Segoe UI" w:eastAsia="Times New Roman" w:hAnsi="Segoe UI" w:cs="Segoe UI"/>
      <w:sz w:val="18"/>
      <w:szCs w:val="18"/>
      <w:lang w:val="lt-LT"/>
    </w:rPr>
  </w:style>
  <w:style w:type="character" w:styleId="Komentaronuoroda">
    <w:name w:val="annotation reference"/>
    <w:basedOn w:val="Numatytasispastraiposriftas"/>
    <w:uiPriority w:val="99"/>
    <w:semiHidden/>
    <w:unhideWhenUsed/>
    <w:rsid w:val="003F0FE3"/>
    <w:rPr>
      <w:sz w:val="16"/>
      <w:szCs w:val="16"/>
    </w:rPr>
  </w:style>
  <w:style w:type="paragraph" w:styleId="Komentarotekstas">
    <w:name w:val="annotation text"/>
    <w:basedOn w:val="prastasis"/>
    <w:link w:val="KomentarotekstasDiagrama"/>
    <w:uiPriority w:val="99"/>
    <w:semiHidden/>
    <w:unhideWhenUsed/>
    <w:rsid w:val="003F0FE3"/>
    <w:rPr>
      <w:sz w:val="20"/>
      <w:szCs w:val="20"/>
    </w:rPr>
  </w:style>
  <w:style w:type="character" w:customStyle="1" w:styleId="KomentarotekstasDiagrama">
    <w:name w:val="Komentaro tekstas Diagrama"/>
    <w:basedOn w:val="Numatytasispastraiposriftas"/>
    <w:link w:val="Komentarotekstas"/>
    <w:uiPriority w:val="99"/>
    <w:semiHidden/>
    <w:rsid w:val="003F0FE3"/>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semiHidden/>
    <w:unhideWhenUsed/>
    <w:rsid w:val="003F0FE3"/>
    <w:rPr>
      <w:b/>
      <w:bCs/>
    </w:rPr>
  </w:style>
  <w:style w:type="character" w:customStyle="1" w:styleId="KomentarotemaDiagrama">
    <w:name w:val="Komentaro tema Diagrama"/>
    <w:basedOn w:val="KomentarotekstasDiagrama"/>
    <w:link w:val="Komentarotema"/>
    <w:uiPriority w:val="99"/>
    <w:semiHidden/>
    <w:rsid w:val="003F0FE3"/>
    <w:rPr>
      <w:rFonts w:ascii="Times New Roman" w:eastAsia="Times New Roman" w:hAnsi="Times New Roman" w:cs="Times New Roman"/>
      <w:b/>
      <w:bCs/>
      <w:sz w:val="20"/>
      <w:szCs w:val="20"/>
      <w:lang w:val="lt-LT"/>
    </w:rPr>
  </w:style>
  <w:style w:type="paragraph" w:styleId="Puslapioinaostekstas">
    <w:name w:val="footnote text"/>
    <w:aliases w:val="Footnote Text Blue,Footnote,Footnote text,fn,Footnote Text Char Char,Footnote Text Char Char Char Char Char Char,Footnote Text Char Char Char Char Char,Footnote Text Blue Char Char Char Char,Footnote Text Char Char Char Char"/>
    <w:basedOn w:val="prastasis"/>
    <w:link w:val="PuslapioinaostekstasDiagrama"/>
    <w:unhideWhenUsed/>
    <w:rsid w:val="00F12E90"/>
    <w:rPr>
      <w:rFonts w:asciiTheme="minorHAnsi" w:eastAsiaTheme="minorHAnsi" w:hAnsiTheme="minorHAnsi" w:cstheme="minorBidi"/>
      <w:sz w:val="20"/>
      <w:szCs w:val="20"/>
      <w:lang w:val="en-US"/>
    </w:rPr>
  </w:style>
  <w:style w:type="character" w:customStyle="1" w:styleId="PuslapioinaostekstasDiagrama">
    <w:name w:val="Puslapio išnašos tekstas Diagrama"/>
    <w:aliases w:val="Footnote Text Blue Diagrama,Footnote Diagrama,Footnote text Diagrama,fn Diagrama,Footnote Text Char Char Diagrama,Footnote Text Char Char Char Char Char Char Diagrama,Footnote Text Char Char Char Char Char Diagrama"/>
    <w:basedOn w:val="Numatytasispastraiposriftas"/>
    <w:link w:val="Puslapioinaostekstas"/>
    <w:rsid w:val="00F12E90"/>
    <w:rPr>
      <w:sz w:val="20"/>
      <w:szCs w:val="20"/>
    </w:rPr>
  </w:style>
  <w:style w:type="paragraph" w:styleId="Pataisymai">
    <w:name w:val="Revision"/>
    <w:hidden/>
    <w:uiPriority w:val="99"/>
    <w:semiHidden/>
    <w:rsid w:val="004E6BF1"/>
    <w:pPr>
      <w:spacing w:after="0" w:line="240" w:lineRule="auto"/>
    </w:pPr>
    <w:rPr>
      <w:rFonts w:ascii="Times New Roman" w:eastAsia="Times New Roman" w:hAnsi="Times New Roman" w:cs="Times New Roman"/>
      <w:sz w:val="24"/>
      <w:szCs w:val="24"/>
      <w:lang w:val="lt-LT"/>
    </w:rPr>
  </w:style>
  <w:style w:type="character" w:styleId="Hipersaitas">
    <w:name w:val="Hyperlink"/>
    <w:aliases w:val="Alna,IVPK Hyperlink"/>
    <w:basedOn w:val="Numatytasispastraiposriftas"/>
    <w:uiPriority w:val="99"/>
    <w:unhideWhenUsed/>
    <w:rsid w:val="002D0A78"/>
    <w:rPr>
      <w:color w:val="0000FF"/>
      <w:u w:val="single"/>
    </w:rPr>
  </w:style>
  <w:style w:type="character" w:styleId="Perirtashipersaitas">
    <w:name w:val="FollowedHyperlink"/>
    <w:basedOn w:val="Numatytasispastraiposriftas"/>
    <w:uiPriority w:val="99"/>
    <w:semiHidden/>
    <w:unhideWhenUsed/>
    <w:rsid w:val="002D0A78"/>
    <w:rPr>
      <w:color w:val="954F72" w:themeColor="followedHyperlink"/>
      <w:u w:val="single"/>
    </w:rPr>
  </w:style>
  <w:style w:type="character" w:styleId="Neapdorotaspaminjimas">
    <w:name w:val="Unresolved Mention"/>
    <w:basedOn w:val="Numatytasispastraiposriftas"/>
    <w:uiPriority w:val="99"/>
    <w:semiHidden/>
    <w:unhideWhenUsed/>
    <w:rsid w:val="00105F8A"/>
    <w:rPr>
      <w:color w:val="605E5C"/>
      <w:shd w:val="clear" w:color="auto" w:fill="E1DFDD"/>
    </w:rPr>
  </w:style>
  <w:style w:type="paragraph" w:customStyle="1" w:styleId="Default">
    <w:name w:val="Default"/>
    <w:rsid w:val="003F23F6"/>
    <w:pPr>
      <w:autoSpaceDE w:val="0"/>
      <w:autoSpaceDN w:val="0"/>
      <w:adjustRightInd w:val="0"/>
      <w:spacing w:after="0" w:line="240" w:lineRule="auto"/>
    </w:pPr>
    <w:rPr>
      <w:rFonts w:ascii="Times New Roman" w:hAnsi="Times New Roman" w:cs="Times New Roman"/>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853994">
      <w:bodyDiv w:val="1"/>
      <w:marLeft w:val="0"/>
      <w:marRight w:val="0"/>
      <w:marTop w:val="0"/>
      <w:marBottom w:val="0"/>
      <w:divBdr>
        <w:top w:val="none" w:sz="0" w:space="0" w:color="auto"/>
        <w:left w:val="none" w:sz="0" w:space="0" w:color="auto"/>
        <w:bottom w:val="none" w:sz="0" w:space="0" w:color="auto"/>
        <w:right w:val="none" w:sz="0" w:space="0" w:color="auto"/>
      </w:divBdr>
    </w:div>
    <w:div w:id="181563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ABA25B46EBE77E49A762411205C09D26" ma:contentTypeVersion="6" ma:contentTypeDescription="Kurkite naują dokumentą." ma:contentTypeScope="" ma:versionID="246da06c18648a46fc3ace6dcee042eb">
  <xsd:schema xmlns:xsd="http://www.w3.org/2001/XMLSchema" xmlns:xs="http://www.w3.org/2001/XMLSchema" xmlns:p="http://schemas.microsoft.com/office/2006/metadata/properties" xmlns:ns1="http://schemas.microsoft.com/sharepoint/v3" xmlns:ns2="8383683d-686e-484d-8c78-5e61a0c5326c" targetNamespace="http://schemas.microsoft.com/office/2006/metadata/properties" ma:root="true" ma:fieldsID="24053222691f5bbbc0d92bbf816b8a5e" ns1:_="" ns2:_="">
    <xsd:import namespace="http://schemas.microsoft.com/sharepoint/v3"/>
    <xsd:import namespace="8383683d-686e-484d-8c78-5e61a0c5326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Bendrosios atitikties strategijos ypatybės" ma:hidden="true" ma:internalName="_ip_UnifiedCompliancePolicyProperties">
      <xsd:simpleType>
        <xsd:restriction base="dms:Note"/>
      </xsd:simpleType>
    </xsd:element>
    <xsd:element name="_ip_UnifiedCompliancePolicyUIAction" ma:index="13" nillable="true" ma:displayName="Bendrosios atitikties strategijos UI veiksmas"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83683d-686e-484d-8c78-5e61a0c532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2F504A-18AD-4D90-A686-7BBA1CF51C52}">
  <ds:schemaRefs>
    <ds:schemaRef ds:uri="http://schemas.microsoft.com/sharepoint/v3/contenttype/forms"/>
  </ds:schemaRefs>
</ds:datastoreItem>
</file>

<file path=customXml/itemProps2.xml><?xml version="1.0" encoding="utf-8"?>
<ds:datastoreItem xmlns:ds="http://schemas.openxmlformats.org/officeDocument/2006/customXml" ds:itemID="{BCE09615-B478-4258-A1DB-12253C166FE4}">
  <ds:schemaRefs>
    <ds:schemaRef ds:uri="http://schemas.openxmlformats.org/officeDocument/2006/bibliography"/>
  </ds:schemaRefs>
</ds:datastoreItem>
</file>

<file path=customXml/itemProps3.xml><?xml version="1.0" encoding="utf-8"?>
<ds:datastoreItem xmlns:ds="http://schemas.openxmlformats.org/officeDocument/2006/customXml" ds:itemID="{0FC79A46-6600-40F1-8D2D-8F273CC16B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383683d-686e-484d-8c78-5e61a0c53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1232</Words>
  <Characters>703</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2025-06-01T15:00:00Z</dcterms:created>
  <dcterms:modified xsi:type="dcterms:W3CDTF">2025-06-02T04:25:00Z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0x010100ABA25B46EBE77E49A762411205C09D26</vt:lpwstr>
  </property>
  <property fmtid="{D5CDD505-2E9C-101B-9397-08002B2CF9AE}" pid="3" name="_ip_UnifiedCompliancePolicyUIAction">
    <vt:lpwstr/>
  </property>
  <property fmtid="{D5CDD505-2E9C-101B-9397-08002B2CF9AE}" pid="4" name="_ip_UnifiedCompliancePolicyProperties">
    <vt:lpwstr/>
  </property>
</Properties>
</file>